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24A2" w14:textId="73E22805" w:rsidR="00C500CC" w:rsidRPr="00CF0EE6" w:rsidRDefault="00C500CC">
      <w:pPr>
        <w:rPr>
          <w:b/>
          <w:sz w:val="28"/>
        </w:rPr>
      </w:pPr>
      <w:r w:rsidRPr="00CF0EE6">
        <w:rPr>
          <w:b/>
          <w:sz w:val="32"/>
        </w:rPr>
        <w:t>A-</w:t>
      </w:r>
      <w:proofErr w:type="spellStart"/>
      <w:r w:rsidRPr="00CF0EE6">
        <w:rPr>
          <w:b/>
          <w:sz w:val="32"/>
        </w:rPr>
        <w:t>level</w:t>
      </w:r>
      <w:proofErr w:type="spellEnd"/>
      <w:r w:rsidRPr="00CF0EE6">
        <w:rPr>
          <w:b/>
          <w:sz w:val="32"/>
        </w:rPr>
        <w:t xml:space="preserve"> French</w:t>
      </w:r>
      <w:r w:rsidR="00247245" w:rsidRPr="00CF0EE6">
        <w:rPr>
          <w:b/>
          <w:sz w:val="32"/>
        </w:rPr>
        <w:t xml:space="preserve">- </w:t>
      </w:r>
      <w:proofErr w:type="spellStart"/>
      <w:r w:rsidR="00247245" w:rsidRPr="00CF0EE6">
        <w:rPr>
          <w:b/>
          <w:sz w:val="32"/>
        </w:rPr>
        <w:t>year</w:t>
      </w:r>
      <w:proofErr w:type="spellEnd"/>
      <w:r w:rsidR="00247245" w:rsidRPr="00CF0EE6">
        <w:rPr>
          <w:b/>
          <w:sz w:val="32"/>
        </w:rPr>
        <w:t xml:space="preserve"> 1</w:t>
      </w:r>
      <w:r w:rsidRPr="00CF0EE6">
        <w:rPr>
          <w:b/>
          <w:sz w:val="32"/>
        </w:rPr>
        <w:tab/>
      </w:r>
      <w:r w:rsidRPr="00CF0EE6">
        <w:rPr>
          <w:b/>
          <w:sz w:val="28"/>
        </w:rPr>
        <w:tab/>
      </w:r>
      <w:r w:rsidRPr="00CF0EE6">
        <w:rPr>
          <w:b/>
          <w:sz w:val="28"/>
        </w:rPr>
        <w:tab/>
      </w:r>
      <w:r w:rsidRPr="00CF0EE6">
        <w:rPr>
          <w:b/>
          <w:sz w:val="28"/>
        </w:rPr>
        <w:tab/>
      </w:r>
      <w:r w:rsidR="00814AC8" w:rsidRPr="00CF0EE6">
        <w:rPr>
          <w:b/>
          <w:sz w:val="32"/>
        </w:rPr>
        <w:t>La musique francophone contemporaine</w:t>
      </w:r>
      <w:r w:rsidRPr="00CF0EE6">
        <w:rPr>
          <w:b/>
          <w:sz w:val="32"/>
        </w:rPr>
        <w:t>- SOW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551"/>
        <w:gridCol w:w="2552"/>
        <w:gridCol w:w="2409"/>
        <w:gridCol w:w="3599"/>
      </w:tblGrid>
      <w:tr w:rsidR="00247245" w:rsidRPr="0017265C" w14:paraId="4A13B2DD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A2DF3" w14:textId="1FA2700F" w:rsidR="00247245" w:rsidRPr="0017265C" w:rsidRDefault="00F623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Sections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F31879C" w14:textId="48C83E0F" w:rsidR="00247245" w:rsidRPr="00DF0713" w:rsidRDefault="00247245" w:rsidP="00247245">
            <w:pPr>
              <w:rPr>
                <w:b/>
                <w:sz w:val="28"/>
              </w:rPr>
            </w:pPr>
            <w:r w:rsidRPr="00DF0713">
              <w:rPr>
                <w:b/>
                <w:sz w:val="28"/>
              </w:rPr>
              <w:t xml:space="preserve">Content 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A2C5EB0" w14:textId="4593A9FA" w:rsidR="00247245" w:rsidRPr="00DF0713" w:rsidRDefault="00247245" w:rsidP="00AA5CEC">
            <w:pPr>
              <w:rPr>
                <w:b/>
                <w:sz w:val="28"/>
              </w:rPr>
            </w:pPr>
            <w:proofErr w:type="spellStart"/>
            <w:r w:rsidRPr="00DF0713">
              <w:rPr>
                <w:b/>
                <w:sz w:val="28"/>
              </w:rPr>
              <w:t>Grammar</w:t>
            </w:r>
            <w:proofErr w:type="spellEnd"/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BDA9F9D" w14:textId="264A9C2B" w:rsidR="00247245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Assessments</w:t>
            </w:r>
            <w:proofErr w:type="spellEnd"/>
          </w:p>
        </w:tc>
        <w:tc>
          <w:tcPr>
            <w:tcW w:w="24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BD81D0" w14:textId="53C78C4B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homework</w:t>
            </w:r>
            <w:proofErr w:type="spellEnd"/>
          </w:p>
        </w:tc>
        <w:tc>
          <w:tcPr>
            <w:tcW w:w="359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3958E3" w14:textId="4C238BF8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resources</w:t>
            </w:r>
            <w:proofErr w:type="spellEnd"/>
          </w:p>
        </w:tc>
      </w:tr>
      <w:tr w:rsidR="006E25E9" w:rsidRPr="002C0033" w14:paraId="4C223CB1" w14:textId="77777777" w:rsidTr="00215E49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0FF1D919" w14:textId="2AB67A00" w:rsidR="006E25E9" w:rsidRPr="00DF0713" w:rsidRDefault="006E25E9" w:rsidP="00CF0EE6">
            <w:pPr>
              <w:spacing w:line="360" w:lineRule="auto"/>
              <w:jc w:val="center"/>
              <w:rPr>
                <w:b/>
              </w:rPr>
            </w:pPr>
            <w:r w:rsidRPr="00DF0713">
              <w:rPr>
                <w:b/>
              </w:rPr>
              <w:t xml:space="preserve">PART A- </w:t>
            </w:r>
            <w:r w:rsidR="00CF0EE6">
              <w:rPr>
                <w:b/>
              </w:rPr>
              <w:t>La diversité de la musique francophone contemporaine</w:t>
            </w:r>
          </w:p>
        </w:tc>
      </w:tr>
      <w:tr w:rsidR="00DE31D4" w:rsidRPr="002C0033" w14:paraId="11C093F0" w14:textId="77777777" w:rsidTr="00DE31D4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7FD2D39C" w14:textId="23FB6AE1" w:rsidR="00F62347" w:rsidRPr="0017265C" w:rsidRDefault="00F62347" w:rsidP="00CF0EE6">
            <w:pPr>
              <w:rPr>
                <w:b/>
              </w:rPr>
            </w:pPr>
            <w:r>
              <w:rPr>
                <w:b/>
              </w:rPr>
              <w:t xml:space="preserve">1- </w:t>
            </w:r>
            <w:r w:rsidR="00CF0EE6">
              <w:rPr>
                <w:b/>
              </w:rPr>
              <w:t>Les g</w:t>
            </w:r>
            <w:r w:rsidR="00843875">
              <w:rPr>
                <w:b/>
              </w:rPr>
              <w:t>oûts musicaux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3194AA1D" w14:textId="29648371" w:rsidR="000419FF" w:rsidRDefault="00843875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Les instruments </w:t>
            </w:r>
          </w:p>
          <w:p w14:paraId="157DB2D8" w14:textId="4E083EED" w:rsidR="00843875" w:rsidRDefault="00843875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 vocabulaire essentiel</w:t>
            </w:r>
          </w:p>
          <w:p w14:paraId="494777E6" w14:textId="4A137717" w:rsidR="00843875" w:rsidRDefault="00D04AC0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Ses opinions</w:t>
            </w:r>
          </w:p>
          <w:p w14:paraId="4B4874B8" w14:textId="6F8724DC" w:rsidR="00CF0EE6" w:rsidRDefault="00D04AC0" w:rsidP="00CF0EE6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L’opinion</w:t>
            </w:r>
            <w:r w:rsidR="00CF0EE6">
              <w:t xml:space="preserve"> des Français</w:t>
            </w:r>
          </w:p>
          <w:p w14:paraId="0785338C" w14:textId="0609BFB4" w:rsidR="00F62347" w:rsidRDefault="00843875" w:rsidP="00D04AC0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Une jeune chanteuse</w:t>
            </w:r>
          </w:p>
          <w:p w14:paraId="5D68F66D" w14:textId="29F00D72" w:rsidR="00260710" w:rsidRPr="00DF0713" w:rsidRDefault="00260710" w:rsidP="00090266">
            <w:pPr>
              <w:pStyle w:val="ListParagraph"/>
              <w:ind w:left="459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493D7FE7" w14:textId="100DE94E" w:rsidR="00843875" w:rsidRDefault="00843875" w:rsidP="005871D5">
            <w:r>
              <w:t>Jouer à Vs Jouer de</w:t>
            </w:r>
          </w:p>
          <w:p w14:paraId="04A38B61" w14:textId="77777777" w:rsidR="00843875" w:rsidRDefault="00843875" w:rsidP="005871D5"/>
          <w:p w14:paraId="49DB9787" w14:textId="304EBE39" w:rsidR="00843875" w:rsidRDefault="00843875" w:rsidP="005871D5">
            <w:r>
              <w:t xml:space="preserve">Révision : les temps </w:t>
            </w:r>
            <w:r w:rsidR="00684D46">
              <w:t>avec le verbe « </w:t>
            </w:r>
            <w:r>
              <w:t>Jouer</w:t>
            </w:r>
            <w:r w:rsidR="00684D46">
              <w:t> »</w:t>
            </w:r>
          </w:p>
          <w:p w14:paraId="5E9EA0C4" w14:textId="77777777" w:rsidR="00843875" w:rsidRDefault="00843875" w:rsidP="005871D5"/>
          <w:p w14:paraId="1EC29A40" w14:textId="60BED0F5" w:rsidR="00135C38" w:rsidRPr="00DF0713" w:rsidRDefault="00135C38" w:rsidP="00843875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09D42CEE" w14:textId="77777777" w:rsidR="00CF0EE6" w:rsidRDefault="00CF0EE6" w:rsidP="00CF0EE6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Self-assessment</w:t>
            </w:r>
            <w:r w:rsidRPr="00F319B1">
              <w:rPr>
                <w:i/>
                <w:lang w:val="en-GB"/>
              </w:rPr>
              <w:t>:</w:t>
            </w:r>
          </w:p>
          <w:p w14:paraId="2820E90B" w14:textId="77777777" w:rsidR="00843875" w:rsidRDefault="00843875" w:rsidP="00843875">
            <w:pPr>
              <w:ind w:left="-43"/>
              <w:rPr>
                <w:iCs/>
                <w:lang w:val="en-GB"/>
              </w:rPr>
            </w:pPr>
            <w:r w:rsidRPr="00843875">
              <w:rPr>
                <w:iCs/>
                <w:lang w:val="en-GB"/>
              </w:rPr>
              <w:t>Listening</w:t>
            </w:r>
          </w:p>
          <w:p w14:paraId="2BCC646E" w14:textId="5B9617EE" w:rsidR="00CF0EE6" w:rsidRPr="00843875" w:rsidRDefault="00CF0EE6" w:rsidP="00843875">
            <w:pPr>
              <w:ind w:left="-43"/>
              <w:rPr>
                <w:iCs/>
                <w:lang w:val="en-GB"/>
              </w:rPr>
            </w:pPr>
            <w:r>
              <w:rPr>
                <w:lang w:val="en-GB"/>
              </w:rPr>
              <w:t>Translation Fr-En</w:t>
            </w:r>
          </w:p>
          <w:p w14:paraId="3BE5AFEB" w14:textId="77777777" w:rsidR="00933E55" w:rsidRPr="00F319B1" w:rsidRDefault="00933E55" w:rsidP="00933E55">
            <w:pPr>
              <w:rPr>
                <w:sz w:val="12"/>
                <w:szCs w:val="12"/>
                <w:lang w:val="en-GB"/>
              </w:rPr>
            </w:pPr>
          </w:p>
          <w:p w14:paraId="2BC6882C" w14:textId="23D518CD" w:rsidR="00933E55" w:rsidRPr="00933E55" w:rsidRDefault="00933E55" w:rsidP="00933E55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7FDDE634" w14:textId="661A17BA" w:rsidR="000419FF" w:rsidRPr="00843875" w:rsidRDefault="00843875" w:rsidP="00F177C3">
            <w:pPr>
              <w:pStyle w:val="ListParagraph"/>
              <w:numPr>
                <w:ilvl w:val="0"/>
                <w:numId w:val="7"/>
              </w:numPr>
              <w:ind w:left="317"/>
            </w:pPr>
            <w:proofErr w:type="spellStart"/>
            <w:proofErr w:type="gramStart"/>
            <w:r w:rsidRPr="00843875">
              <w:t>Worksheet</w:t>
            </w:r>
            <w:proofErr w:type="spellEnd"/>
            <w:r w:rsidRPr="00843875">
              <w:t>:</w:t>
            </w:r>
            <w:proofErr w:type="gramEnd"/>
            <w:r w:rsidRPr="00843875">
              <w:t xml:space="preserve"> une jeune chanteuse- </w:t>
            </w:r>
            <w:proofErr w:type="spellStart"/>
            <w:r w:rsidRPr="00843875">
              <w:t>Listening</w:t>
            </w:r>
            <w:proofErr w:type="spellEnd"/>
          </w:p>
          <w:p w14:paraId="581B72CF" w14:textId="77777777" w:rsidR="000419FF" w:rsidRPr="00843875" w:rsidRDefault="000419FF" w:rsidP="000419FF">
            <w:pPr>
              <w:pStyle w:val="ListParagraph"/>
              <w:ind w:left="317"/>
            </w:pPr>
          </w:p>
          <w:p w14:paraId="76AABF57" w14:textId="4D3F75DB" w:rsidR="00F62347" w:rsidRPr="00843875" w:rsidRDefault="00F62347" w:rsidP="000419FF">
            <w:pPr>
              <w:pStyle w:val="ListParagraph"/>
              <w:ind w:left="317"/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3AA7973E" w14:textId="00A6DE01" w:rsidR="00F62347" w:rsidRPr="000419FF" w:rsidRDefault="00CF0EE6" w:rsidP="00F177C3">
            <w:r>
              <w:t xml:space="preserve">La </w:t>
            </w:r>
            <w:proofErr w:type="gramStart"/>
            <w:r>
              <w:t>musique</w:t>
            </w:r>
            <w:r w:rsidR="00F62347" w:rsidRPr="000419FF">
              <w:t>:</w:t>
            </w:r>
            <w:proofErr w:type="gramEnd"/>
            <w:r w:rsidR="00F62347" w:rsidRPr="000419FF">
              <w:t xml:space="preserve"> PART A </w:t>
            </w:r>
          </w:p>
          <w:p w14:paraId="4A61EF41" w14:textId="77777777" w:rsidR="00F62347" w:rsidRPr="000419FF" w:rsidRDefault="00F62347" w:rsidP="00F177C3">
            <w:pPr>
              <w:rPr>
                <w:sz w:val="12"/>
                <w:szCs w:val="12"/>
              </w:rPr>
            </w:pPr>
          </w:p>
          <w:p w14:paraId="2A246044" w14:textId="14C9C6ED" w:rsidR="00F62347" w:rsidRPr="000419FF" w:rsidRDefault="00F62347" w:rsidP="00DE31D4">
            <w:pPr>
              <w:pStyle w:val="ListParagraph"/>
              <w:ind w:left="318"/>
            </w:pPr>
            <w:r w:rsidRPr="000419FF">
              <w:t xml:space="preserve">PPT: </w:t>
            </w:r>
            <w:r w:rsidR="00CF0EE6">
              <w:t>Musique</w:t>
            </w:r>
            <w:r w:rsidR="00135C38" w:rsidRPr="000419FF">
              <w:t>-</w:t>
            </w:r>
            <w:proofErr w:type="spellStart"/>
            <w:r w:rsidR="00135C38" w:rsidRPr="000419FF">
              <w:t>Part</w:t>
            </w:r>
            <w:r w:rsidRPr="000419FF">
              <w:t>A.ppx</w:t>
            </w:r>
            <w:proofErr w:type="spellEnd"/>
          </w:p>
          <w:p w14:paraId="4F6520D1" w14:textId="77777777" w:rsidR="00F62347" w:rsidRPr="000419FF" w:rsidRDefault="00F62347" w:rsidP="00DE31D4">
            <w:pPr>
              <w:pStyle w:val="ListParagraph"/>
              <w:ind w:left="318"/>
            </w:pPr>
            <w:r w:rsidRPr="000419FF">
              <w:t>folder “</w:t>
            </w:r>
            <w:r w:rsidR="009458C8" w:rsidRPr="000419FF">
              <w:t>1</w:t>
            </w:r>
            <w:r w:rsidRPr="000419FF">
              <w:t>”</w:t>
            </w:r>
          </w:p>
          <w:p w14:paraId="19091AAA" w14:textId="1AE45ED2" w:rsidR="007744DA" w:rsidRDefault="007744DA" w:rsidP="007744DA">
            <w:pPr>
              <w:rPr>
                <w:sz w:val="12"/>
                <w:szCs w:val="12"/>
              </w:rPr>
            </w:pPr>
          </w:p>
          <w:p w14:paraId="24BEF8AC" w14:textId="77777777" w:rsidR="007744DA" w:rsidRDefault="007744DA" w:rsidP="007744DA">
            <w:pPr>
              <w:rPr>
                <w:lang w:val="en-GB"/>
              </w:rPr>
            </w:pPr>
          </w:p>
          <w:p w14:paraId="4D5698C7" w14:textId="77777777" w:rsidR="00513A9F" w:rsidRDefault="00513A9F" w:rsidP="007744DA">
            <w:pPr>
              <w:rPr>
                <w:lang w:val="en-GB"/>
              </w:rPr>
            </w:pPr>
          </w:p>
          <w:p w14:paraId="79A6DEDC" w14:textId="55DDA191" w:rsidR="00513A9F" w:rsidRPr="00851ED5" w:rsidRDefault="00513A9F" w:rsidP="007744DA">
            <w:pPr>
              <w:rPr>
                <w:lang w:val="en-GB"/>
              </w:rPr>
            </w:pPr>
          </w:p>
        </w:tc>
      </w:tr>
      <w:tr w:rsidR="00DE31D4" w:rsidRPr="00166E00" w14:paraId="19F5334D" w14:textId="77777777" w:rsidTr="00DE31D4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23F814F6" w14:textId="1853ADAC" w:rsidR="00247245" w:rsidRPr="0017265C" w:rsidRDefault="00933E55" w:rsidP="00090266">
            <w:pPr>
              <w:rPr>
                <w:b/>
              </w:rPr>
            </w:pPr>
            <w:r>
              <w:rPr>
                <w:b/>
              </w:rPr>
              <w:t>2</w:t>
            </w:r>
            <w:r w:rsidR="00247245" w:rsidRPr="0017265C">
              <w:rPr>
                <w:b/>
              </w:rPr>
              <w:t xml:space="preserve">- </w:t>
            </w:r>
            <w:r w:rsidR="00CF0EE6">
              <w:rPr>
                <w:b/>
              </w:rPr>
              <w:t>La diversité</w:t>
            </w:r>
            <w:r w:rsidR="00843875">
              <w:rPr>
                <w:b/>
              </w:rPr>
              <w:t xml:space="preserve"> dans le genre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01F24E3F" w14:textId="084BB4A7" w:rsidR="00090266" w:rsidRDefault="00843875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différents styles de musique</w:t>
            </w:r>
          </w:p>
          <w:p w14:paraId="45F934A1" w14:textId="37545299" w:rsidR="00843875" w:rsidRDefault="00843875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bal-musette</w:t>
            </w:r>
            <w:r w:rsidR="00D04AC0">
              <w:t xml:space="preserve"> et Mbalax</w:t>
            </w:r>
          </w:p>
          <w:p w14:paraId="1EC64A35" w14:textId="31094026" w:rsidR="00843875" w:rsidRDefault="00843875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diversité régionale</w:t>
            </w:r>
          </w:p>
          <w:p w14:paraId="592CBF97" w14:textId="392C8451" w:rsidR="00247245" w:rsidRDefault="00D04AC0" w:rsidP="00166E00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Ses opinions de la musique francophone</w:t>
            </w:r>
          </w:p>
          <w:p w14:paraId="0F5E0819" w14:textId="2316404E" w:rsidR="003228E4" w:rsidRPr="003228E4" w:rsidRDefault="003228E4" w:rsidP="00166E00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habitudes des Français</w:t>
            </w:r>
          </w:p>
          <w:p w14:paraId="026D38DA" w14:textId="77777777" w:rsidR="00513A9F" w:rsidRDefault="00513A9F" w:rsidP="00166E00">
            <w:pPr>
              <w:rPr>
                <w:sz w:val="14"/>
              </w:rPr>
            </w:pPr>
          </w:p>
          <w:p w14:paraId="7CB37C3D" w14:textId="77777777" w:rsidR="00260710" w:rsidRPr="00DF0713" w:rsidRDefault="00260710" w:rsidP="00166E00">
            <w:pPr>
              <w:rPr>
                <w:sz w:val="1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60FD8A4F" w14:textId="11E46EC6" w:rsidR="00843875" w:rsidRDefault="00843875" w:rsidP="00CF0E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Révision : les temps </w:t>
            </w:r>
            <w:r w:rsidR="00684D46">
              <w:rPr>
                <w:color w:val="000000" w:themeColor="text1"/>
              </w:rPr>
              <w:t>avec le verbe</w:t>
            </w:r>
            <w:r>
              <w:rPr>
                <w:color w:val="000000" w:themeColor="text1"/>
              </w:rPr>
              <w:t xml:space="preserve"> </w:t>
            </w:r>
            <w:r w:rsidR="00684D46">
              <w:rPr>
                <w:color w:val="000000" w:themeColor="text1"/>
              </w:rPr>
              <w:t>« </w:t>
            </w:r>
            <w:r>
              <w:rPr>
                <w:color w:val="000000" w:themeColor="text1"/>
              </w:rPr>
              <w:t>enrichir</w:t>
            </w:r>
            <w:r w:rsidR="00684D46">
              <w:rPr>
                <w:color w:val="000000" w:themeColor="text1"/>
              </w:rPr>
              <w:t> »</w:t>
            </w:r>
          </w:p>
          <w:p w14:paraId="26533AC8" w14:textId="77777777" w:rsidR="00843875" w:rsidRDefault="00843875" w:rsidP="00CF0EE6">
            <w:pPr>
              <w:rPr>
                <w:color w:val="000000" w:themeColor="text1"/>
              </w:rPr>
            </w:pPr>
          </w:p>
          <w:p w14:paraId="19E04D0A" w14:textId="19240F93" w:rsidR="00933E55" w:rsidRPr="00CF0EE6" w:rsidRDefault="00933E55" w:rsidP="00CF0EE6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39ADB9B" w14:textId="3C302BB8" w:rsidR="00247245" w:rsidRPr="00F319B1" w:rsidRDefault="008E4237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Self-assessment</w:t>
            </w:r>
            <w:r w:rsidR="007744DA" w:rsidRPr="00F319B1">
              <w:rPr>
                <w:i/>
                <w:lang w:val="en-GB"/>
              </w:rPr>
              <w:t>:</w:t>
            </w:r>
          </w:p>
          <w:p w14:paraId="6C40A5E7" w14:textId="4E726777" w:rsidR="007744DA" w:rsidRDefault="00090266" w:rsidP="00933E55">
            <w:pPr>
              <w:rPr>
                <w:lang w:val="en-GB"/>
              </w:rPr>
            </w:pPr>
            <w:r>
              <w:rPr>
                <w:lang w:val="en-GB"/>
              </w:rPr>
              <w:t xml:space="preserve">Listening, </w:t>
            </w:r>
            <w:r w:rsidR="00BC1ECF">
              <w:rPr>
                <w:lang w:val="en-GB"/>
              </w:rPr>
              <w:t>Reading</w:t>
            </w:r>
            <w:r w:rsidR="00CF0EE6">
              <w:rPr>
                <w:lang w:val="en-GB"/>
              </w:rPr>
              <w:t xml:space="preserve">, </w:t>
            </w:r>
            <w:r w:rsidR="00843875">
              <w:rPr>
                <w:lang w:val="en-GB"/>
              </w:rPr>
              <w:t>translation En-Fr</w:t>
            </w:r>
          </w:p>
          <w:p w14:paraId="07296E75" w14:textId="77777777" w:rsidR="007744DA" w:rsidRPr="00F319B1" w:rsidRDefault="007744DA" w:rsidP="00933E55">
            <w:pPr>
              <w:rPr>
                <w:sz w:val="12"/>
                <w:szCs w:val="12"/>
                <w:lang w:val="en-GB"/>
              </w:rPr>
            </w:pPr>
          </w:p>
          <w:p w14:paraId="1C189C85" w14:textId="77777777" w:rsidR="00843875" w:rsidRDefault="00F319B1" w:rsidP="0084387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17"/>
              <w:rPr>
                <w:i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843875">
              <w:rPr>
                <w:i/>
                <w:lang w:val="en-GB"/>
              </w:rPr>
              <w:t>Teacher assessment</w:t>
            </w:r>
            <w:r w:rsidR="00843875" w:rsidRPr="00F319B1">
              <w:rPr>
                <w:i/>
                <w:lang w:val="en-GB"/>
              </w:rPr>
              <w:t>:</w:t>
            </w:r>
          </w:p>
          <w:p w14:paraId="3D2BA6BF" w14:textId="054AA7EB" w:rsidR="007744DA" w:rsidRPr="00843875" w:rsidRDefault="00843875" w:rsidP="00843875">
            <w:pPr>
              <w:pStyle w:val="ListParagraph"/>
              <w:spacing w:after="160" w:line="259" w:lineRule="auto"/>
              <w:ind w:left="31"/>
              <w:rPr>
                <w:i/>
                <w:lang w:val="en-GB"/>
              </w:rPr>
            </w:pPr>
            <w:r w:rsidRPr="00843875">
              <w:rPr>
                <w:lang w:val="en-GB"/>
              </w:rPr>
              <w:t>Vocab test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38758162" w14:textId="77777777" w:rsidR="00843875" w:rsidRPr="00843875" w:rsidRDefault="00843875" w:rsidP="007744DA">
            <w:pPr>
              <w:pStyle w:val="ListParagraph"/>
              <w:numPr>
                <w:ilvl w:val="0"/>
                <w:numId w:val="3"/>
              </w:numPr>
              <w:ind w:left="317"/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level 9</w:t>
            </w:r>
          </w:p>
          <w:p w14:paraId="5C80FF67" w14:textId="77777777" w:rsidR="00843875" w:rsidRPr="00843875" w:rsidRDefault="00843875" w:rsidP="00843875">
            <w:pPr>
              <w:pStyle w:val="ListParagraph"/>
              <w:ind w:left="317"/>
            </w:pPr>
          </w:p>
          <w:p w14:paraId="6B05C205" w14:textId="163FAB90" w:rsidR="00247245" w:rsidRPr="005E34A1" w:rsidRDefault="005E34A1" w:rsidP="007744DA">
            <w:pPr>
              <w:pStyle w:val="ListParagraph"/>
              <w:numPr>
                <w:ilvl w:val="0"/>
                <w:numId w:val="3"/>
              </w:numPr>
              <w:ind w:left="317"/>
            </w:pPr>
            <w:proofErr w:type="spellStart"/>
            <w:proofErr w:type="gramStart"/>
            <w:r w:rsidRPr="005E34A1">
              <w:t>Worksheet</w:t>
            </w:r>
            <w:proofErr w:type="spellEnd"/>
            <w:r w:rsidRPr="005E34A1">
              <w:t>:</w:t>
            </w:r>
            <w:proofErr w:type="gramEnd"/>
            <w:r w:rsidRPr="005E34A1">
              <w:t xml:space="preserve"> </w:t>
            </w:r>
            <w:r w:rsidR="00843875">
              <w:t>La musique et les Français- dossier de données</w:t>
            </w:r>
          </w:p>
          <w:p w14:paraId="0C9FB7CF" w14:textId="2B456A5E" w:rsidR="00A42F90" w:rsidRPr="00090266" w:rsidRDefault="00A42F90" w:rsidP="001C7701">
            <w:pPr>
              <w:pStyle w:val="ListParagraph"/>
              <w:ind w:left="317"/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4092AD00" w14:textId="2683EF61" w:rsidR="00A42F90" w:rsidRPr="000419FF" w:rsidRDefault="00CF0EE6" w:rsidP="00A42F90">
            <w:r>
              <w:t>La musique</w:t>
            </w:r>
            <w:r w:rsidR="00A42F90" w:rsidRPr="000419FF">
              <w:t xml:space="preserve">: PART A </w:t>
            </w:r>
          </w:p>
          <w:p w14:paraId="5603B8D5" w14:textId="77777777" w:rsidR="00A42F90" w:rsidRPr="000419FF" w:rsidRDefault="00A42F90" w:rsidP="00A42F90">
            <w:pPr>
              <w:rPr>
                <w:sz w:val="12"/>
                <w:szCs w:val="12"/>
              </w:rPr>
            </w:pPr>
          </w:p>
          <w:p w14:paraId="67D6A96E" w14:textId="08E8D11E" w:rsidR="00A42F90" w:rsidRPr="000419FF" w:rsidRDefault="00A42F90" w:rsidP="00DE31D4">
            <w:pPr>
              <w:pStyle w:val="ListParagraph"/>
              <w:ind w:left="318"/>
            </w:pPr>
            <w:r w:rsidRPr="000419FF">
              <w:t xml:space="preserve">PPT: </w:t>
            </w:r>
            <w:r w:rsidR="00CF0EE6">
              <w:t>Musique</w:t>
            </w:r>
            <w:r w:rsidR="00AE70C8" w:rsidRPr="000419FF">
              <w:t>-</w:t>
            </w:r>
            <w:proofErr w:type="spellStart"/>
            <w:r w:rsidR="00AE70C8" w:rsidRPr="000419FF">
              <w:t>Part</w:t>
            </w:r>
            <w:r w:rsidRPr="000419FF">
              <w:t>A.ppx</w:t>
            </w:r>
            <w:proofErr w:type="spellEnd"/>
          </w:p>
          <w:p w14:paraId="312EC9F0" w14:textId="7ECAB275" w:rsidR="00A42F90" w:rsidRDefault="00A42F90" w:rsidP="00DE31D4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folder “</w:t>
            </w:r>
            <w:r w:rsidR="00CC5C56">
              <w:rPr>
                <w:lang w:val="en-GB"/>
              </w:rPr>
              <w:t>2</w:t>
            </w:r>
            <w:r>
              <w:rPr>
                <w:lang w:val="en-GB"/>
              </w:rPr>
              <w:t>”</w:t>
            </w:r>
          </w:p>
          <w:p w14:paraId="7B3552A2" w14:textId="77777777" w:rsidR="00247245" w:rsidRPr="00F319B1" w:rsidRDefault="00247245" w:rsidP="00AA5CEC">
            <w:pPr>
              <w:rPr>
                <w:sz w:val="12"/>
                <w:szCs w:val="12"/>
                <w:lang w:val="en-GB"/>
              </w:rPr>
            </w:pPr>
          </w:p>
          <w:p w14:paraId="0DC3F896" w14:textId="45B2907C" w:rsidR="00300073" w:rsidRDefault="00300073" w:rsidP="00300073">
            <w:proofErr w:type="spellStart"/>
            <w:r w:rsidRPr="00843875">
              <w:t>Memrise</w:t>
            </w:r>
            <w:proofErr w:type="spellEnd"/>
            <w:r w:rsidRPr="00843875">
              <w:t xml:space="preserve"> Vocab </w:t>
            </w:r>
            <w:proofErr w:type="gramStart"/>
            <w:r w:rsidRPr="00843875">
              <w:t>course:</w:t>
            </w:r>
            <w:proofErr w:type="gramEnd"/>
            <w:r w:rsidRPr="00843875">
              <w:t xml:space="preserve"> </w:t>
            </w:r>
            <w:hyperlink r:id="rId5" w:history="1">
              <w:r w:rsidR="003228E4" w:rsidRPr="008F1DCE">
                <w:rPr>
                  <w:rStyle w:val="Hyperlink"/>
                </w:rPr>
                <w:t>https://app.memrise.com/community/course/1164669/french-vocabulary-aqa-as/</w:t>
              </w:r>
            </w:hyperlink>
          </w:p>
          <w:p w14:paraId="10784D30" w14:textId="60E7E3D6" w:rsidR="006B2B9C" w:rsidRPr="00843875" w:rsidRDefault="006B2B9C" w:rsidP="00300073">
            <w:r>
              <w:t>(FREE)</w:t>
            </w:r>
          </w:p>
          <w:p w14:paraId="23449AD9" w14:textId="51AB5B21" w:rsidR="00446C1E" w:rsidRPr="00166E00" w:rsidRDefault="00446C1E" w:rsidP="00BC1ECF">
            <w:pPr>
              <w:rPr>
                <w:lang w:val="en-GB"/>
              </w:rPr>
            </w:pPr>
          </w:p>
        </w:tc>
      </w:tr>
      <w:tr w:rsidR="00DE31D4" w:rsidRPr="00CF0EE6" w14:paraId="5ACF1268" w14:textId="77777777" w:rsidTr="00843875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C9259E7" w14:textId="0CA066BE" w:rsidR="0076169C" w:rsidRPr="0017265C" w:rsidRDefault="00CC5C56" w:rsidP="001650AD">
            <w:pPr>
              <w:rPr>
                <w:b/>
              </w:rPr>
            </w:pPr>
            <w:r>
              <w:rPr>
                <w:b/>
              </w:rPr>
              <w:t xml:space="preserve">3- </w:t>
            </w:r>
            <w:r w:rsidR="00851ED5">
              <w:rPr>
                <w:b/>
              </w:rPr>
              <w:t xml:space="preserve">La </w:t>
            </w:r>
            <w:r w:rsidR="001650AD">
              <w:rPr>
                <w:b/>
              </w:rPr>
              <w:t xml:space="preserve">popularité </w:t>
            </w:r>
            <w:r w:rsidR="00843875">
              <w:rPr>
                <w:b/>
              </w:rPr>
              <w:t xml:space="preserve">de la musique francophone </w:t>
            </w:r>
            <w:r w:rsidR="00843875" w:rsidRPr="00843875">
              <w:rPr>
                <w:b/>
                <w:sz w:val="20"/>
                <w:szCs w:val="20"/>
              </w:rPr>
              <w:t>contemporaine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01FD4DE" w14:textId="514B85C2" w:rsidR="001650AD" w:rsidRDefault="00684D46" w:rsidP="001650AD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musique francophone en France</w:t>
            </w:r>
          </w:p>
          <w:p w14:paraId="2B57B9A3" w14:textId="69FAA217" w:rsidR="00684D46" w:rsidRDefault="00684D46" w:rsidP="001650AD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musique francophone dans le monde</w:t>
            </w:r>
          </w:p>
          <w:p w14:paraId="0DA7371F" w14:textId="4F3F47FB" w:rsidR="00684D46" w:rsidRPr="00DF0713" w:rsidRDefault="00D04AC0" w:rsidP="001650AD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Deux artistes francophones</w:t>
            </w:r>
          </w:p>
          <w:p w14:paraId="658FA412" w14:textId="72A78559" w:rsidR="00260710" w:rsidRPr="00DF0713" w:rsidRDefault="00260710" w:rsidP="008E4237"/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4F9B61B" w14:textId="581CE93A" w:rsidR="005871D5" w:rsidRDefault="00684D46" w:rsidP="001650AD">
            <w:r>
              <w:t>Poser des questions en français</w:t>
            </w:r>
          </w:p>
          <w:p w14:paraId="035F4AF7" w14:textId="77777777" w:rsidR="00684D46" w:rsidRDefault="00684D46" w:rsidP="001650AD"/>
          <w:p w14:paraId="11A1E4DD" w14:textId="4E2ED609" w:rsidR="00684D46" w:rsidRPr="00DF0713" w:rsidRDefault="00684D46" w:rsidP="001650AD">
            <w:r>
              <w:t>Révision les temps avec le verbe « entendre »</w:t>
            </w:r>
          </w:p>
          <w:p w14:paraId="5296265F" w14:textId="203A6A0C" w:rsidR="001B36D4" w:rsidRPr="00DF0713" w:rsidRDefault="001B36D4" w:rsidP="00851ED5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0EE36543" w14:textId="1144A0B8" w:rsidR="0076169C" w:rsidRPr="00F319B1" w:rsidRDefault="00CC5C56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Self-assessment</w:t>
            </w:r>
            <w:r w:rsidR="008E4237">
              <w:rPr>
                <w:i/>
                <w:lang w:val="en-GB"/>
              </w:rPr>
              <w:t>s</w:t>
            </w:r>
            <w:r w:rsidRPr="00F319B1">
              <w:rPr>
                <w:i/>
                <w:lang w:val="en-GB"/>
              </w:rPr>
              <w:t>:</w:t>
            </w:r>
          </w:p>
          <w:p w14:paraId="5F13B23A" w14:textId="62A869E0" w:rsidR="00A90196" w:rsidRDefault="00684D46" w:rsidP="00CC5C56">
            <w:pPr>
              <w:rPr>
                <w:lang w:val="en-GB"/>
              </w:rPr>
            </w:pPr>
            <w:r>
              <w:rPr>
                <w:lang w:val="en-GB"/>
              </w:rPr>
              <w:t>Speaking, reading</w:t>
            </w:r>
          </w:p>
          <w:p w14:paraId="05CBAE8E" w14:textId="77777777" w:rsidR="005871D5" w:rsidRDefault="005871D5" w:rsidP="00CC5C56">
            <w:pPr>
              <w:rPr>
                <w:lang w:val="en-GB"/>
              </w:rPr>
            </w:pPr>
          </w:p>
          <w:p w14:paraId="59ECCB5B" w14:textId="77777777" w:rsidR="00684D46" w:rsidRDefault="00684D46" w:rsidP="00684D46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Pr="00F319B1">
              <w:rPr>
                <w:i/>
                <w:lang w:val="en-GB"/>
              </w:rPr>
              <w:t>:</w:t>
            </w:r>
          </w:p>
          <w:p w14:paraId="654AF090" w14:textId="2E1E4293" w:rsidR="005871D5" w:rsidRPr="00684D46" w:rsidRDefault="00684D46" w:rsidP="00684D46">
            <w:pPr>
              <w:pStyle w:val="ListParagraph"/>
              <w:spacing w:after="160" w:line="259" w:lineRule="auto"/>
              <w:ind w:left="31"/>
              <w:rPr>
                <w:i/>
                <w:lang w:val="en-GB"/>
              </w:rPr>
            </w:pPr>
            <w:r w:rsidRPr="00684D46">
              <w:rPr>
                <w:lang w:val="en-GB"/>
              </w:rPr>
              <w:t>Listening and summary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BE96AE2" w14:textId="77777777" w:rsidR="00FA743E" w:rsidRDefault="006B2B9C" w:rsidP="006B2B9C">
            <w:pPr>
              <w:rPr>
                <w:lang w:val="en-GB"/>
              </w:rPr>
            </w:pPr>
            <w:r>
              <w:rPr>
                <w:lang w:val="en-GB"/>
              </w:rPr>
              <w:t>End of Part A-</w:t>
            </w:r>
          </w:p>
          <w:p w14:paraId="2F8F2B3B" w14:textId="77777777" w:rsidR="006B2B9C" w:rsidRDefault="006B2B9C" w:rsidP="006B2B9C">
            <w:pPr>
              <w:pStyle w:val="ListParagraph"/>
              <w:numPr>
                <w:ilvl w:val="0"/>
                <w:numId w:val="15"/>
              </w:numPr>
              <w:ind w:left="323"/>
              <w:rPr>
                <w:lang w:val="en-GB"/>
              </w:rPr>
            </w:pPr>
            <w:r>
              <w:rPr>
                <w:lang w:val="en-GB"/>
              </w:rPr>
              <w:t>Review of content</w:t>
            </w:r>
          </w:p>
          <w:p w14:paraId="06FBAD4A" w14:textId="06DB555C" w:rsidR="006B2B9C" w:rsidRPr="006B2B9C" w:rsidRDefault="006B2B9C" w:rsidP="006B2B9C">
            <w:pPr>
              <w:pStyle w:val="ListParagraph"/>
              <w:numPr>
                <w:ilvl w:val="0"/>
                <w:numId w:val="15"/>
              </w:numPr>
              <w:ind w:left="323"/>
              <w:rPr>
                <w:lang w:val="en-GB"/>
              </w:rPr>
            </w:pPr>
            <w:r>
              <w:rPr>
                <w:lang w:val="en-GB"/>
              </w:rPr>
              <w:t>Use of QR codes for independent study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64B01EB7" w14:textId="4DE17EF0" w:rsidR="00CC5C56" w:rsidRPr="000419FF" w:rsidRDefault="00CF0EE6" w:rsidP="00CC5C56">
            <w:r>
              <w:t xml:space="preserve">La </w:t>
            </w:r>
            <w:proofErr w:type="gramStart"/>
            <w:r>
              <w:t>musique</w:t>
            </w:r>
            <w:r w:rsidR="00CC5C56" w:rsidRPr="000419FF">
              <w:t>:</w:t>
            </w:r>
            <w:proofErr w:type="gramEnd"/>
            <w:r w:rsidR="00CC5C56" w:rsidRPr="000419FF">
              <w:t xml:space="preserve"> PART A </w:t>
            </w:r>
          </w:p>
          <w:p w14:paraId="53973C6E" w14:textId="77777777" w:rsidR="00CC5C56" w:rsidRPr="000419FF" w:rsidRDefault="00CC5C56" w:rsidP="00CC5C56">
            <w:pPr>
              <w:rPr>
                <w:sz w:val="12"/>
                <w:szCs w:val="12"/>
              </w:rPr>
            </w:pPr>
          </w:p>
          <w:p w14:paraId="6BF61BA7" w14:textId="466E5DC5" w:rsidR="00CC5C56" w:rsidRPr="000419FF" w:rsidRDefault="00CC5C56" w:rsidP="00DE31D4">
            <w:pPr>
              <w:pStyle w:val="ListParagraph"/>
              <w:ind w:left="318"/>
            </w:pPr>
            <w:r w:rsidRPr="000419FF">
              <w:t xml:space="preserve">PPT: </w:t>
            </w:r>
            <w:r w:rsidR="00CF0EE6">
              <w:t>Musique</w:t>
            </w:r>
            <w:r w:rsidR="0048628A" w:rsidRPr="000419FF">
              <w:t>-</w:t>
            </w:r>
            <w:proofErr w:type="spellStart"/>
            <w:r w:rsidR="0048628A" w:rsidRPr="000419FF">
              <w:t>Part</w:t>
            </w:r>
            <w:r w:rsidRPr="000419FF">
              <w:t>A.ppx</w:t>
            </w:r>
            <w:proofErr w:type="spellEnd"/>
          </w:p>
          <w:p w14:paraId="5B8FD1BF" w14:textId="3D6AB7F3" w:rsidR="00CC5C56" w:rsidRPr="00843875" w:rsidRDefault="0048628A" w:rsidP="00DE31D4">
            <w:pPr>
              <w:pStyle w:val="ListParagraph"/>
              <w:ind w:left="318"/>
            </w:pPr>
            <w:proofErr w:type="gramStart"/>
            <w:r w:rsidRPr="00843875">
              <w:t>folder</w:t>
            </w:r>
            <w:proofErr w:type="gramEnd"/>
            <w:r w:rsidRPr="00843875">
              <w:t xml:space="preserve"> “3</w:t>
            </w:r>
            <w:r w:rsidR="00CC5C56" w:rsidRPr="00843875">
              <w:t>”</w:t>
            </w:r>
          </w:p>
          <w:p w14:paraId="4F1405D4" w14:textId="77777777" w:rsidR="0076169C" w:rsidRPr="00843875" w:rsidRDefault="0076169C" w:rsidP="00CC5C56">
            <w:pPr>
              <w:rPr>
                <w:sz w:val="12"/>
                <w:szCs w:val="12"/>
              </w:rPr>
            </w:pPr>
          </w:p>
          <w:p w14:paraId="0033B5B8" w14:textId="0E6D336B" w:rsidR="00A86387" w:rsidRPr="00843875" w:rsidRDefault="00A86387" w:rsidP="00300073">
            <w:pPr>
              <w:rPr>
                <w:sz w:val="12"/>
                <w:szCs w:val="12"/>
              </w:rPr>
            </w:pPr>
          </w:p>
        </w:tc>
      </w:tr>
      <w:tr w:rsidR="00001EFD" w:rsidRPr="009F3B30" w14:paraId="56B5DBAB" w14:textId="77777777" w:rsidTr="00001EFD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7AFCFE54" w14:textId="2281BB5B" w:rsidR="00001EFD" w:rsidRPr="00DF0713" w:rsidRDefault="00001EFD" w:rsidP="00F03F70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DF0713">
              <w:rPr>
                <w:b/>
              </w:rPr>
              <w:t xml:space="preserve">PART B- </w:t>
            </w:r>
            <w:r w:rsidR="00F03F70">
              <w:rPr>
                <w:b/>
              </w:rPr>
              <w:t>Qui écoute et apprécie la musique</w:t>
            </w:r>
            <w:r w:rsidR="00AB1CE8">
              <w:rPr>
                <w:b/>
              </w:rPr>
              <w:t> ?</w:t>
            </w:r>
          </w:p>
        </w:tc>
      </w:tr>
      <w:tr w:rsidR="00DE31D4" w:rsidRPr="009F3B30" w14:paraId="7FDDF229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6EBDDAD9" w14:textId="1EB887BA" w:rsidR="00247245" w:rsidRPr="0017265C" w:rsidRDefault="00614226" w:rsidP="00F03F70">
            <w:pPr>
              <w:rPr>
                <w:b/>
              </w:rPr>
            </w:pPr>
            <w:r>
              <w:rPr>
                <w:b/>
              </w:rPr>
              <w:t>1</w:t>
            </w:r>
            <w:r w:rsidR="00247245" w:rsidRPr="0017265C">
              <w:rPr>
                <w:b/>
              </w:rPr>
              <w:t xml:space="preserve">- </w:t>
            </w:r>
            <w:r w:rsidR="00F03F70">
              <w:rPr>
                <w:b/>
              </w:rPr>
              <w:t>La musique en statistiques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</w:tcBorders>
            <w:shd w:val="clear" w:color="auto" w:fill="E4FFE0"/>
          </w:tcPr>
          <w:p w14:paraId="4882923D" w14:textId="0F67DA12" w:rsidR="00C73DA7" w:rsidRDefault="008C5B6D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Qui pourrait écouter la musique francophone ?</w:t>
            </w:r>
          </w:p>
          <w:p w14:paraId="240BFA34" w14:textId="79E33069" w:rsidR="008C5B6D" w:rsidRDefault="008C5B6D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L’évolution de l’écoute en France</w:t>
            </w:r>
          </w:p>
          <w:p w14:paraId="3CC65799" w14:textId="3E60020A" w:rsidR="00F03F70" w:rsidRDefault="00F03F70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go</w:t>
            </w:r>
            <w:r w:rsidR="00AA471D">
              <w:t>û</w:t>
            </w:r>
            <w:r>
              <w:t>ts selon les âges</w:t>
            </w:r>
          </w:p>
          <w:p w14:paraId="40C9B103" w14:textId="77777777" w:rsidR="00F03F70" w:rsidRDefault="00F03F70" w:rsidP="00F03F70">
            <w:pPr>
              <w:pStyle w:val="ListParagraph"/>
              <w:ind w:left="459"/>
            </w:pPr>
          </w:p>
          <w:p w14:paraId="7C6407E5" w14:textId="2A39058B" w:rsidR="002678F2" w:rsidRPr="00DF0713" w:rsidRDefault="002678F2" w:rsidP="002678F2">
            <w:pPr>
              <w:pStyle w:val="ListParagraph"/>
              <w:ind w:left="459"/>
            </w:pP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E4FFE0"/>
          </w:tcPr>
          <w:p w14:paraId="298EC9A9" w14:textId="6DE7B78A" w:rsidR="00247245" w:rsidRPr="00DF0713" w:rsidRDefault="00247245" w:rsidP="00C545C7">
            <w:pPr>
              <w:pStyle w:val="ListParagraph"/>
              <w:ind w:left="459"/>
            </w:pP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E4FFE0"/>
          </w:tcPr>
          <w:p w14:paraId="3A4CF297" w14:textId="77777777" w:rsidR="00614226" w:rsidRPr="00F319B1" w:rsidRDefault="00614226" w:rsidP="00614226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Self-assessment:</w:t>
            </w:r>
          </w:p>
          <w:p w14:paraId="2D218FD6" w14:textId="6086D71D" w:rsidR="00AA471D" w:rsidRDefault="00AA471D" w:rsidP="00F15959">
            <w:pPr>
              <w:rPr>
                <w:lang w:val="en-GB"/>
              </w:rPr>
            </w:pPr>
            <w:r>
              <w:rPr>
                <w:lang w:val="en-GB"/>
              </w:rPr>
              <w:t>Translation En-Fr</w:t>
            </w:r>
          </w:p>
          <w:p w14:paraId="3D5E7CB2" w14:textId="2ECDBBB3" w:rsidR="00F15959" w:rsidRDefault="00AA471D" w:rsidP="00F15959">
            <w:pPr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  <w:p w14:paraId="259B4C6D" w14:textId="77777777" w:rsidR="00F15959" w:rsidRDefault="00F15959" w:rsidP="00F15959">
            <w:pPr>
              <w:rPr>
                <w:lang w:val="en-GB"/>
              </w:rPr>
            </w:pPr>
          </w:p>
          <w:p w14:paraId="3CECC25D" w14:textId="16A28FA2" w:rsidR="005E2CAB" w:rsidRPr="00614226" w:rsidRDefault="005E2CAB" w:rsidP="0058726B">
            <w:pPr>
              <w:pStyle w:val="ListParagraph"/>
              <w:ind w:left="31"/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E4FFE0"/>
          </w:tcPr>
          <w:p w14:paraId="550C1CC1" w14:textId="77777777" w:rsidR="00AA471D" w:rsidRDefault="00AA471D" w:rsidP="00AA471D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321"/>
              <w:rPr>
                <w:lang w:val="en-GB"/>
              </w:rPr>
            </w:pPr>
            <w:proofErr w:type="spellStart"/>
            <w:r w:rsidRPr="00FA743E">
              <w:rPr>
                <w:lang w:val="en-GB"/>
              </w:rPr>
              <w:t>Memrise</w:t>
            </w:r>
            <w:proofErr w:type="spellEnd"/>
            <w:r w:rsidRPr="00FA743E">
              <w:rPr>
                <w:lang w:val="en-GB"/>
              </w:rPr>
              <w:t xml:space="preserve">: Vocab course: Level </w:t>
            </w:r>
            <w:r>
              <w:rPr>
                <w:lang w:val="en-GB"/>
              </w:rPr>
              <w:t>9</w:t>
            </w:r>
            <w:r w:rsidRPr="00FA743E">
              <w:rPr>
                <w:lang w:val="en-GB"/>
              </w:rPr>
              <w:t xml:space="preserve"> and level </w:t>
            </w:r>
            <w:r>
              <w:rPr>
                <w:lang w:val="en-GB"/>
              </w:rPr>
              <w:t>10</w:t>
            </w:r>
          </w:p>
          <w:p w14:paraId="023D90AB" w14:textId="77777777" w:rsidR="00C01060" w:rsidRDefault="00C01060" w:rsidP="00C01060">
            <w:pPr>
              <w:pStyle w:val="ListParagraph"/>
              <w:spacing w:after="160" w:line="259" w:lineRule="auto"/>
              <w:ind w:left="321"/>
              <w:rPr>
                <w:lang w:val="en-GB"/>
              </w:rPr>
            </w:pPr>
          </w:p>
          <w:p w14:paraId="137C1BFD" w14:textId="35CF9D2D" w:rsidR="00C01060" w:rsidRPr="00C01060" w:rsidRDefault="00C01060" w:rsidP="00AA471D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321"/>
            </w:pPr>
            <w:proofErr w:type="spellStart"/>
            <w:proofErr w:type="gramStart"/>
            <w:r w:rsidRPr="00C01060">
              <w:lastRenderedPageBreak/>
              <w:t>Worksheet</w:t>
            </w:r>
            <w:proofErr w:type="spellEnd"/>
            <w:r w:rsidRPr="00C01060">
              <w:t>:</w:t>
            </w:r>
            <w:proofErr w:type="gramEnd"/>
            <w:r w:rsidRPr="00C01060">
              <w:t xml:space="preserve"> un chanteur français- </w:t>
            </w:r>
            <w:proofErr w:type="spellStart"/>
            <w:r w:rsidRPr="00C01060">
              <w:t>l</w:t>
            </w:r>
            <w:r>
              <w:t>istening</w:t>
            </w:r>
            <w:proofErr w:type="spellEnd"/>
          </w:p>
          <w:p w14:paraId="55BA4FEC" w14:textId="6EBEE59B" w:rsidR="00102A0B" w:rsidRPr="00C01060" w:rsidRDefault="00102A0B" w:rsidP="00B272DC">
            <w:pPr>
              <w:pStyle w:val="ListParagraph"/>
              <w:ind w:left="317"/>
            </w:pPr>
          </w:p>
        </w:tc>
        <w:tc>
          <w:tcPr>
            <w:tcW w:w="35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E4FFE0"/>
          </w:tcPr>
          <w:p w14:paraId="610FE7ED" w14:textId="4A576D20" w:rsidR="0053457D" w:rsidRPr="000419FF" w:rsidRDefault="00F03F70" w:rsidP="0053457D">
            <w:r>
              <w:lastRenderedPageBreak/>
              <w:t xml:space="preserve">La </w:t>
            </w:r>
            <w:proofErr w:type="gramStart"/>
            <w:r>
              <w:t>musique</w:t>
            </w:r>
            <w:r w:rsidR="0053457D" w:rsidRPr="000419FF">
              <w:t>:</w:t>
            </w:r>
            <w:proofErr w:type="gramEnd"/>
            <w:r w:rsidR="0053457D" w:rsidRPr="000419FF">
              <w:t xml:space="preserve"> PART B </w:t>
            </w:r>
          </w:p>
          <w:p w14:paraId="3A416662" w14:textId="77777777" w:rsidR="0053457D" w:rsidRPr="000419FF" w:rsidRDefault="0053457D" w:rsidP="0053457D">
            <w:pPr>
              <w:rPr>
                <w:sz w:val="12"/>
                <w:szCs w:val="12"/>
              </w:rPr>
            </w:pPr>
          </w:p>
          <w:p w14:paraId="7A019E08" w14:textId="4938950B" w:rsidR="0053457D" w:rsidRPr="000419FF" w:rsidRDefault="0053457D" w:rsidP="0053457D">
            <w:pPr>
              <w:pStyle w:val="ListParagraph"/>
              <w:ind w:left="318"/>
            </w:pPr>
            <w:r w:rsidRPr="000419FF">
              <w:t xml:space="preserve">PPT: </w:t>
            </w:r>
            <w:r w:rsidR="00F03F70">
              <w:t>Musique</w:t>
            </w:r>
            <w:r w:rsidR="00B272DC" w:rsidRPr="000419FF">
              <w:t>-</w:t>
            </w:r>
            <w:proofErr w:type="spellStart"/>
            <w:r w:rsidR="00B272DC" w:rsidRPr="000419FF">
              <w:t>Part</w:t>
            </w:r>
            <w:r w:rsidRPr="000419FF">
              <w:t>B.ppx</w:t>
            </w:r>
            <w:proofErr w:type="spellEnd"/>
          </w:p>
          <w:p w14:paraId="2B189058" w14:textId="097D6FBA" w:rsidR="0053457D" w:rsidRDefault="0053457D" w:rsidP="0053457D">
            <w:pPr>
              <w:pStyle w:val="ListParagraph"/>
              <w:ind w:left="318"/>
            </w:pPr>
            <w:proofErr w:type="gramStart"/>
            <w:r w:rsidRPr="00AA471D">
              <w:t>folder</w:t>
            </w:r>
            <w:proofErr w:type="gramEnd"/>
            <w:r w:rsidRPr="00AA471D">
              <w:t xml:space="preserve"> “1”</w:t>
            </w:r>
          </w:p>
          <w:p w14:paraId="02611224" w14:textId="77777777" w:rsidR="00AA471D" w:rsidRPr="00AA471D" w:rsidRDefault="00AA471D" w:rsidP="0053457D">
            <w:pPr>
              <w:pStyle w:val="ListParagraph"/>
              <w:ind w:left="318"/>
            </w:pPr>
          </w:p>
          <w:p w14:paraId="367321E2" w14:textId="1B029450" w:rsidR="00AA471D" w:rsidRPr="00AA471D" w:rsidRDefault="00AA471D" w:rsidP="00AA471D">
            <w:pPr>
              <w:rPr>
                <w:sz w:val="20"/>
                <w:szCs w:val="20"/>
              </w:rPr>
            </w:pPr>
            <w:proofErr w:type="spellStart"/>
            <w:r w:rsidRPr="00AA471D">
              <w:lastRenderedPageBreak/>
              <w:t>Memrise</w:t>
            </w:r>
            <w:proofErr w:type="spellEnd"/>
            <w:r w:rsidRPr="00AA471D">
              <w:t xml:space="preserve"> Vocab </w:t>
            </w:r>
            <w:proofErr w:type="gramStart"/>
            <w:r w:rsidRPr="00AA471D">
              <w:t>course:</w:t>
            </w:r>
            <w:proofErr w:type="gramEnd"/>
            <w:r w:rsidRPr="00AA471D">
              <w:t xml:space="preserve"> </w:t>
            </w:r>
            <w:hyperlink r:id="rId6" w:history="1">
              <w:r w:rsidR="00C01060" w:rsidRPr="008F1DCE">
                <w:rPr>
                  <w:rStyle w:val="Hyperlink"/>
                  <w:sz w:val="20"/>
                  <w:szCs w:val="20"/>
                </w:rPr>
                <w:t>https://app.memrise.com/community/course/1164669/french-vocabulary-aqa-as/</w:t>
              </w:r>
            </w:hyperlink>
          </w:p>
          <w:p w14:paraId="54B6B22B" w14:textId="6D7918D9" w:rsidR="00247245" w:rsidRPr="009F3B30" w:rsidRDefault="00247245" w:rsidP="00AA5CEC"/>
        </w:tc>
      </w:tr>
      <w:tr w:rsidR="00DE31D4" w:rsidRPr="00814AC8" w14:paraId="59FEEA31" w14:textId="77777777" w:rsidTr="00DE31D4"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17817A50" w14:textId="3D26A353" w:rsidR="000F3387" w:rsidRPr="0017265C" w:rsidRDefault="000F3387" w:rsidP="00C545C7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247245" w:rsidRPr="0017265C">
              <w:rPr>
                <w:b/>
              </w:rPr>
              <w:t xml:space="preserve">- </w:t>
            </w:r>
            <w:r w:rsidR="00C545C7">
              <w:rPr>
                <w:b/>
              </w:rPr>
              <w:t>La musique et les jeunes</w:t>
            </w:r>
          </w:p>
        </w:tc>
        <w:tc>
          <w:tcPr>
            <w:tcW w:w="2977" w:type="dxa"/>
            <w:tcBorders>
              <w:left w:val="single" w:sz="24" w:space="0" w:color="auto"/>
            </w:tcBorders>
            <w:shd w:val="clear" w:color="auto" w:fill="E4FFE0"/>
          </w:tcPr>
          <w:p w14:paraId="6797777B" w14:textId="77777777" w:rsidR="005445E1" w:rsidRDefault="005445E1" w:rsidP="00C545C7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Les habitudes des jeunes</w:t>
            </w:r>
          </w:p>
          <w:p w14:paraId="2EFE3C16" w14:textId="77777777" w:rsidR="005445E1" w:rsidRDefault="005445E1" w:rsidP="00C545C7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Vivre sans musique</w:t>
            </w:r>
          </w:p>
          <w:p w14:paraId="315A4B16" w14:textId="2881E769" w:rsidR="005445E1" w:rsidRDefault="005445E1" w:rsidP="00C545C7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Les dangers</w:t>
            </w:r>
          </w:p>
          <w:p w14:paraId="55EEE0FA" w14:textId="08FEDDA5" w:rsidR="00C545C7" w:rsidRDefault="005445E1" w:rsidP="00C545C7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La paralysie musicale</w:t>
            </w:r>
          </w:p>
          <w:p w14:paraId="5D3E1AE3" w14:textId="0DAA3639" w:rsidR="00C545C7" w:rsidRPr="00DF0713" w:rsidRDefault="00C545C7" w:rsidP="00C545C7">
            <w:pPr>
              <w:pStyle w:val="ListParagraph"/>
              <w:ind w:left="459"/>
            </w:pPr>
          </w:p>
        </w:tc>
        <w:tc>
          <w:tcPr>
            <w:tcW w:w="2551" w:type="dxa"/>
            <w:shd w:val="clear" w:color="auto" w:fill="E4FFE0"/>
          </w:tcPr>
          <w:p w14:paraId="4CC20303" w14:textId="77777777" w:rsidR="000E09EB" w:rsidRDefault="005445E1" w:rsidP="00FA743E">
            <w:pPr>
              <w:pStyle w:val="ListParagraph"/>
              <w:numPr>
                <w:ilvl w:val="0"/>
                <w:numId w:val="14"/>
              </w:numPr>
              <w:ind w:left="462"/>
            </w:pPr>
            <w:r>
              <w:t xml:space="preserve">Révision : </w:t>
            </w:r>
            <w:r w:rsidR="00C545C7">
              <w:t xml:space="preserve">pronom </w:t>
            </w:r>
            <w:r>
              <w:t>d’objet direct</w:t>
            </w:r>
          </w:p>
          <w:p w14:paraId="341AF615" w14:textId="77777777" w:rsidR="005445E1" w:rsidRDefault="005445E1" w:rsidP="005445E1">
            <w:pPr>
              <w:pStyle w:val="ListParagraph"/>
              <w:ind w:left="462"/>
            </w:pPr>
          </w:p>
          <w:p w14:paraId="329A6FC6" w14:textId="477A86C8" w:rsidR="005445E1" w:rsidRPr="00DF0713" w:rsidRDefault="005445E1" w:rsidP="00FA743E">
            <w:pPr>
              <w:pStyle w:val="ListParagraph"/>
              <w:numPr>
                <w:ilvl w:val="0"/>
                <w:numId w:val="14"/>
              </w:numPr>
              <w:ind w:left="462"/>
            </w:pPr>
            <w:r>
              <w:t>Révision : Les pronoms interrogatifs</w:t>
            </w:r>
          </w:p>
        </w:tc>
        <w:tc>
          <w:tcPr>
            <w:tcW w:w="2552" w:type="dxa"/>
            <w:shd w:val="clear" w:color="auto" w:fill="E4FFE0"/>
          </w:tcPr>
          <w:p w14:paraId="3B8C6C37" w14:textId="01945CFD" w:rsidR="00247245" w:rsidRPr="003253AD" w:rsidRDefault="003253AD" w:rsidP="00AF6546">
            <w:pPr>
              <w:pStyle w:val="ListParagraph"/>
              <w:numPr>
                <w:ilvl w:val="0"/>
                <w:numId w:val="11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 w:rsidR="008E4237"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6A9999C7" w14:textId="40A7C2B9" w:rsidR="00C545C7" w:rsidRDefault="00C545C7" w:rsidP="00B272DC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3E78F509" w14:textId="41D47EEC" w:rsidR="005445E1" w:rsidRDefault="005445E1" w:rsidP="00B272DC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557F56CD" w14:textId="2A2B81CC" w:rsidR="005445E1" w:rsidRDefault="005445E1" w:rsidP="00B272DC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  <w:p w14:paraId="1217A0F4" w14:textId="77777777" w:rsidR="00B272DC" w:rsidRPr="00B21032" w:rsidRDefault="00B272DC" w:rsidP="00B272DC">
            <w:pPr>
              <w:ind w:left="-43"/>
              <w:rPr>
                <w:sz w:val="12"/>
                <w:szCs w:val="12"/>
                <w:lang w:val="en-GB"/>
              </w:rPr>
            </w:pPr>
          </w:p>
          <w:p w14:paraId="4A280193" w14:textId="11E9B7C0" w:rsidR="00B21032" w:rsidRPr="003253AD" w:rsidRDefault="00B21032" w:rsidP="00C545C7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2409" w:type="dxa"/>
            <w:shd w:val="clear" w:color="auto" w:fill="E4FFE0"/>
          </w:tcPr>
          <w:p w14:paraId="1E5EF24B" w14:textId="004BFC1F" w:rsidR="000E09EB" w:rsidRDefault="00FA743E" w:rsidP="00D04AC0">
            <w:pPr>
              <w:pStyle w:val="ListParagraph"/>
              <w:numPr>
                <w:ilvl w:val="0"/>
                <w:numId w:val="16"/>
              </w:numPr>
              <w:ind w:left="323"/>
            </w:pPr>
            <w:proofErr w:type="spellStart"/>
            <w:proofErr w:type="gramStart"/>
            <w:r w:rsidRPr="005445E1">
              <w:t>Worksheet</w:t>
            </w:r>
            <w:proofErr w:type="spellEnd"/>
            <w:r w:rsidRPr="005445E1">
              <w:t>:</w:t>
            </w:r>
            <w:proofErr w:type="gramEnd"/>
            <w:r w:rsidRPr="005445E1">
              <w:t xml:space="preserve"> </w:t>
            </w:r>
            <w:r w:rsidR="005445E1" w:rsidRPr="005445E1">
              <w:t>La musique et l</w:t>
            </w:r>
            <w:r w:rsidR="005445E1">
              <w:t>es jeunes- un résumé</w:t>
            </w:r>
          </w:p>
          <w:p w14:paraId="5D322D36" w14:textId="77777777" w:rsidR="005445E1" w:rsidRDefault="005445E1" w:rsidP="000E09EB">
            <w:pPr>
              <w:pStyle w:val="ListParagraph"/>
              <w:ind w:left="311"/>
            </w:pPr>
          </w:p>
          <w:p w14:paraId="58D633E6" w14:textId="3DA402DE" w:rsidR="005445E1" w:rsidRPr="005445E1" w:rsidRDefault="005445E1" w:rsidP="00D04AC0">
            <w:pPr>
              <w:pStyle w:val="ListParagraph"/>
              <w:numPr>
                <w:ilvl w:val="0"/>
                <w:numId w:val="16"/>
              </w:numPr>
              <w:ind w:left="323"/>
            </w:pPr>
            <w:proofErr w:type="spellStart"/>
            <w:r>
              <w:t>Worksheet</w:t>
            </w:r>
            <w:proofErr w:type="spellEnd"/>
            <w:r>
              <w:t> : les pronoms interrogatifs</w:t>
            </w:r>
          </w:p>
          <w:p w14:paraId="70B3B7D7" w14:textId="379B9C5B" w:rsidR="00247245" w:rsidRPr="005445E1" w:rsidRDefault="00247245" w:rsidP="00535D22">
            <w:pPr>
              <w:pStyle w:val="ListParagraph"/>
              <w:spacing w:after="160" w:line="259" w:lineRule="auto"/>
              <w:ind w:left="317"/>
            </w:pPr>
          </w:p>
        </w:tc>
        <w:tc>
          <w:tcPr>
            <w:tcW w:w="3599" w:type="dxa"/>
            <w:tcBorders>
              <w:right w:val="single" w:sz="24" w:space="0" w:color="auto"/>
            </w:tcBorders>
            <w:shd w:val="clear" w:color="auto" w:fill="E4FFE0"/>
          </w:tcPr>
          <w:p w14:paraId="0BDB7A8F" w14:textId="583999A6" w:rsidR="00EC6884" w:rsidRPr="000419FF" w:rsidRDefault="004C0C76" w:rsidP="00EC6884">
            <w:r>
              <w:t xml:space="preserve">La </w:t>
            </w:r>
            <w:proofErr w:type="gramStart"/>
            <w:r>
              <w:t>musique</w:t>
            </w:r>
            <w:r w:rsidR="00EC6884" w:rsidRPr="000419FF">
              <w:t>:</w:t>
            </w:r>
            <w:proofErr w:type="gramEnd"/>
            <w:r w:rsidR="00EC6884" w:rsidRPr="000419FF">
              <w:t xml:space="preserve"> PART B </w:t>
            </w:r>
          </w:p>
          <w:p w14:paraId="58CBBDCE" w14:textId="77777777" w:rsidR="00C4142D" w:rsidRPr="000419FF" w:rsidRDefault="00C4142D" w:rsidP="00C4142D">
            <w:pPr>
              <w:rPr>
                <w:sz w:val="12"/>
                <w:szCs w:val="12"/>
              </w:rPr>
            </w:pPr>
          </w:p>
          <w:p w14:paraId="43D4085B" w14:textId="0302B651" w:rsidR="00EC6884" w:rsidRPr="000419FF" w:rsidRDefault="00EC6884" w:rsidP="00EC6884">
            <w:pPr>
              <w:pStyle w:val="ListParagraph"/>
              <w:ind w:left="318"/>
            </w:pPr>
            <w:r w:rsidRPr="000419FF">
              <w:t xml:space="preserve">PPT: </w:t>
            </w:r>
            <w:r w:rsidR="004C0C76">
              <w:t>Musique</w:t>
            </w:r>
            <w:r w:rsidRPr="000419FF">
              <w:t>-</w:t>
            </w:r>
            <w:proofErr w:type="spellStart"/>
            <w:r w:rsidRPr="000419FF">
              <w:t>PartB.ppx</w:t>
            </w:r>
            <w:proofErr w:type="spellEnd"/>
          </w:p>
          <w:p w14:paraId="3851613A" w14:textId="4F5A4ED1" w:rsidR="00EC6884" w:rsidRPr="00814AC8" w:rsidRDefault="00EC6884" w:rsidP="00EC6884">
            <w:pPr>
              <w:pStyle w:val="ListParagraph"/>
              <w:ind w:left="318"/>
              <w:rPr>
                <w:lang w:val="en-GB"/>
              </w:rPr>
            </w:pPr>
            <w:r w:rsidRPr="00814AC8">
              <w:rPr>
                <w:lang w:val="en-GB"/>
              </w:rPr>
              <w:t>folder “2”</w:t>
            </w:r>
          </w:p>
          <w:p w14:paraId="7DC79E63" w14:textId="77777777" w:rsidR="00247245" w:rsidRPr="00814AC8" w:rsidRDefault="00247245" w:rsidP="00C4142D">
            <w:pPr>
              <w:rPr>
                <w:sz w:val="12"/>
                <w:szCs w:val="12"/>
                <w:lang w:val="en-GB"/>
              </w:rPr>
            </w:pPr>
          </w:p>
          <w:p w14:paraId="69BEDBB0" w14:textId="44493273" w:rsidR="007A25AC" w:rsidRPr="00814AC8" w:rsidRDefault="007A25AC" w:rsidP="00C545C7">
            <w:pPr>
              <w:rPr>
                <w:sz w:val="20"/>
                <w:szCs w:val="20"/>
                <w:lang w:val="en-GB"/>
              </w:rPr>
            </w:pPr>
          </w:p>
        </w:tc>
      </w:tr>
      <w:tr w:rsidR="007A3BD7" w:rsidRPr="00C545C7" w14:paraId="2155FEC8" w14:textId="77777777" w:rsidTr="00DE31D4"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4FFE0"/>
          </w:tcPr>
          <w:p w14:paraId="3DEA2EBA" w14:textId="564135E2" w:rsidR="007A3BD7" w:rsidRPr="0017265C" w:rsidRDefault="007A3BD7" w:rsidP="008F5C60">
            <w:pPr>
              <w:rPr>
                <w:b/>
              </w:rPr>
            </w:pPr>
            <w:r w:rsidRPr="00D16DB0">
              <w:rPr>
                <w:b/>
                <w:color w:val="000000" w:themeColor="text1"/>
              </w:rPr>
              <w:t xml:space="preserve">3- </w:t>
            </w:r>
            <w:r w:rsidR="008F5C60">
              <w:rPr>
                <w:b/>
                <w:color w:val="000000" w:themeColor="text1"/>
              </w:rPr>
              <w:t>L’influence de la musique</w:t>
            </w:r>
            <w:r w:rsidRPr="00D16DB0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4FFE0"/>
          </w:tcPr>
          <w:p w14:paraId="7E7215A5" w14:textId="470F8D9C" w:rsidR="00D16DB0" w:rsidRDefault="008F5C60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L’apparence</w:t>
            </w:r>
          </w:p>
          <w:p w14:paraId="15CACF82" w14:textId="24717929" w:rsidR="005E2CAB" w:rsidRDefault="005E2CAB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 xml:space="preserve">La </w:t>
            </w:r>
            <w:proofErr w:type="spellStart"/>
            <w:r>
              <w:t>Tecktonik</w:t>
            </w:r>
            <w:proofErr w:type="spellEnd"/>
            <w:r>
              <w:t xml:space="preserve"> et ses influences</w:t>
            </w:r>
          </w:p>
          <w:p w14:paraId="3AB87AC8" w14:textId="4F9C8F05" w:rsidR="008F5C60" w:rsidRDefault="008F5C60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personnalité</w:t>
            </w:r>
          </w:p>
          <w:p w14:paraId="6EB077E8" w14:textId="06C164B0" w:rsidR="0058726B" w:rsidRDefault="0058726B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reflet de la musique</w:t>
            </w:r>
          </w:p>
          <w:p w14:paraId="4BEED583" w14:textId="5F817A0F" w:rsidR="006874D2" w:rsidRDefault="006874D2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effets sur le cerveau</w:t>
            </w:r>
          </w:p>
          <w:p w14:paraId="78705013" w14:textId="71F4A8D5" w:rsidR="008F5C60" w:rsidRDefault="008F5C60" w:rsidP="008F5C60"/>
          <w:p w14:paraId="442799B1" w14:textId="2FD52752" w:rsidR="008F5C60" w:rsidRDefault="008F5C60" w:rsidP="008F5C60">
            <w:pPr>
              <w:pStyle w:val="ListParagraph"/>
              <w:ind w:left="459"/>
            </w:pPr>
          </w:p>
          <w:p w14:paraId="376455C9" w14:textId="54709788" w:rsidR="00D16DB0" w:rsidRPr="00DF0713" w:rsidRDefault="00D16DB0" w:rsidP="00D16DB0">
            <w:pPr>
              <w:pStyle w:val="ListParagraph"/>
              <w:ind w:left="459"/>
            </w:pP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E4FFE0"/>
          </w:tcPr>
          <w:p w14:paraId="30DFA040" w14:textId="6C09A245" w:rsidR="005E2CAB" w:rsidRDefault="005E2CAB" w:rsidP="005E2CA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462"/>
            </w:pPr>
            <w:r>
              <w:t>Révision : pronom d’objet indirect</w:t>
            </w:r>
          </w:p>
          <w:p w14:paraId="7C89BBA9" w14:textId="1F524317" w:rsidR="0069384C" w:rsidRPr="00DF0713" w:rsidRDefault="0069384C" w:rsidP="005E2CAB"/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E4FFE0"/>
          </w:tcPr>
          <w:p w14:paraId="41AB0ACB" w14:textId="315BDBF3" w:rsidR="00AF6546" w:rsidRPr="003253AD" w:rsidRDefault="00AF6546" w:rsidP="00AF6546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7FD3784C" w14:textId="6A2A4940" w:rsidR="008E4237" w:rsidRDefault="005E2CAB" w:rsidP="0058726B">
            <w:pPr>
              <w:pStyle w:val="ListParagraph"/>
              <w:ind w:left="31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1243A8B6" w14:textId="77777777" w:rsidR="00AF6546" w:rsidRDefault="00AF6546" w:rsidP="00AF6546">
            <w:pPr>
              <w:pStyle w:val="ListParagraph"/>
              <w:ind w:left="317"/>
              <w:rPr>
                <w:lang w:val="en-GB"/>
              </w:rPr>
            </w:pPr>
          </w:p>
          <w:p w14:paraId="195CC369" w14:textId="77777777" w:rsidR="0058726B" w:rsidRDefault="0058726B" w:rsidP="0058726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Pr="00F319B1">
              <w:rPr>
                <w:i/>
                <w:lang w:val="en-GB"/>
              </w:rPr>
              <w:t>:</w:t>
            </w:r>
          </w:p>
          <w:p w14:paraId="16C142F4" w14:textId="48D8A824" w:rsidR="0058726B" w:rsidRPr="003758B1" w:rsidRDefault="0058726B" w:rsidP="0058726B">
            <w:pPr>
              <w:pStyle w:val="ListParagraph"/>
              <w:ind w:left="31"/>
              <w:rPr>
                <w:lang w:val="en-GB"/>
              </w:rPr>
            </w:pPr>
            <w:r>
              <w:rPr>
                <w:lang w:val="en-GB"/>
              </w:rPr>
              <w:t>Translation En-Fr</w:t>
            </w:r>
          </w:p>
          <w:p w14:paraId="17AC9C24" w14:textId="41738573" w:rsidR="00C545C7" w:rsidRPr="0058726B" w:rsidRDefault="00C545C7" w:rsidP="0058726B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E4FFE0"/>
          </w:tcPr>
          <w:p w14:paraId="03CA4E24" w14:textId="5C2C451E" w:rsidR="00D04AC0" w:rsidRPr="00D04AC0" w:rsidRDefault="00D04AC0" w:rsidP="00D04AC0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ind w:left="323"/>
              <w:rPr>
                <w:lang w:val="en-GB"/>
              </w:rPr>
            </w:pPr>
            <w:r w:rsidRPr="00D04AC0">
              <w:rPr>
                <w:lang w:val="en-GB"/>
              </w:rPr>
              <w:t>Worksheet: La musique -reading a</w:t>
            </w:r>
            <w:r>
              <w:rPr>
                <w:lang w:val="en-GB"/>
              </w:rPr>
              <w:t>nd translation to English</w:t>
            </w:r>
          </w:p>
          <w:p w14:paraId="43A46F89" w14:textId="30962D08" w:rsidR="007A3BD7" w:rsidRPr="00D04AC0" w:rsidRDefault="007A3BD7" w:rsidP="00D04AC0">
            <w:pPr>
              <w:rPr>
                <w:lang w:val="en-GB"/>
              </w:rPr>
            </w:pPr>
          </w:p>
        </w:tc>
        <w:tc>
          <w:tcPr>
            <w:tcW w:w="35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4FFE0"/>
          </w:tcPr>
          <w:p w14:paraId="2748746B" w14:textId="264ADF43" w:rsidR="008E4237" w:rsidRPr="000419FF" w:rsidRDefault="004C0C76" w:rsidP="008E4237">
            <w:r>
              <w:t xml:space="preserve">La </w:t>
            </w:r>
            <w:proofErr w:type="gramStart"/>
            <w:r>
              <w:t>musique</w:t>
            </w:r>
            <w:r w:rsidR="008E4237" w:rsidRPr="000419FF">
              <w:t>:</w:t>
            </w:r>
            <w:proofErr w:type="gramEnd"/>
            <w:r w:rsidR="008E4237" w:rsidRPr="000419FF">
              <w:t xml:space="preserve"> PART B </w:t>
            </w:r>
          </w:p>
          <w:p w14:paraId="21A6F6FA" w14:textId="77777777" w:rsidR="008E4237" w:rsidRPr="000419FF" w:rsidRDefault="008E4237" w:rsidP="008E4237">
            <w:pPr>
              <w:rPr>
                <w:sz w:val="12"/>
                <w:szCs w:val="12"/>
              </w:rPr>
            </w:pPr>
          </w:p>
          <w:p w14:paraId="1D5DA0F3" w14:textId="11446860" w:rsidR="008E4237" w:rsidRPr="000419FF" w:rsidRDefault="008E4237" w:rsidP="008E4237">
            <w:pPr>
              <w:pStyle w:val="ListParagraph"/>
              <w:ind w:left="318"/>
            </w:pPr>
            <w:proofErr w:type="gramStart"/>
            <w:r w:rsidRPr="000419FF">
              <w:t>PPT:</w:t>
            </w:r>
            <w:proofErr w:type="gramEnd"/>
            <w:r w:rsidRPr="000419FF">
              <w:t xml:space="preserve"> </w:t>
            </w:r>
            <w:r w:rsidR="00AB1CE8">
              <w:t>Musique</w:t>
            </w:r>
            <w:r w:rsidRPr="000419FF">
              <w:t>-</w:t>
            </w:r>
            <w:proofErr w:type="spellStart"/>
            <w:r w:rsidRPr="000419FF">
              <w:t>PartB.ppx</w:t>
            </w:r>
            <w:proofErr w:type="spellEnd"/>
          </w:p>
          <w:p w14:paraId="2BF452BC" w14:textId="1F3357CC" w:rsidR="008E4237" w:rsidRDefault="008E4237" w:rsidP="008E4237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folder “3”</w:t>
            </w:r>
          </w:p>
          <w:p w14:paraId="29D3489A" w14:textId="77777777" w:rsidR="00C545C7" w:rsidRDefault="00C545C7" w:rsidP="008E4237">
            <w:pPr>
              <w:pStyle w:val="ListParagraph"/>
              <w:ind w:left="318"/>
              <w:rPr>
                <w:lang w:val="en-GB"/>
              </w:rPr>
            </w:pPr>
          </w:p>
          <w:p w14:paraId="4AF12CF1" w14:textId="474D0648" w:rsidR="007A3BD7" w:rsidRPr="008E204F" w:rsidRDefault="007A3BD7" w:rsidP="00AA471D">
            <w:pPr>
              <w:rPr>
                <w:lang w:val="en-GB"/>
              </w:rPr>
            </w:pPr>
          </w:p>
        </w:tc>
      </w:tr>
      <w:tr w:rsidR="00AF6546" w:rsidRPr="00AA4F9E" w14:paraId="6DBBAAF4" w14:textId="77777777" w:rsidTr="002E3641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295645AC" w14:textId="3D1A2ECD" w:rsidR="00AF6546" w:rsidRPr="00DF0713" w:rsidRDefault="00AF6546" w:rsidP="008F7606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DF0713">
              <w:rPr>
                <w:b/>
              </w:rPr>
              <w:t xml:space="preserve">PART C- </w:t>
            </w:r>
            <w:r w:rsidR="003758B1">
              <w:rPr>
                <w:b/>
              </w:rPr>
              <w:t xml:space="preserve">Comment </w:t>
            </w:r>
            <w:r w:rsidR="008F7606">
              <w:rPr>
                <w:b/>
              </w:rPr>
              <w:t xml:space="preserve">sauvegarder </w:t>
            </w:r>
            <w:r w:rsidR="00AB1CE8">
              <w:rPr>
                <w:b/>
              </w:rPr>
              <w:t>cette</w:t>
            </w:r>
            <w:r w:rsidR="008F7606">
              <w:rPr>
                <w:b/>
              </w:rPr>
              <w:t xml:space="preserve"> musique</w:t>
            </w:r>
            <w:r w:rsidR="00AB1CE8">
              <w:rPr>
                <w:b/>
              </w:rPr>
              <w:t> ?</w:t>
            </w:r>
          </w:p>
        </w:tc>
      </w:tr>
      <w:tr w:rsidR="00DE31D4" w:rsidRPr="00090266" w14:paraId="383695ED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7B1C0157" w14:textId="77FEBC94" w:rsidR="00247245" w:rsidRPr="0017265C" w:rsidRDefault="00B21032" w:rsidP="008F7606">
            <w:pPr>
              <w:rPr>
                <w:b/>
              </w:rPr>
            </w:pPr>
            <w:r>
              <w:rPr>
                <w:b/>
              </w:rPr>
              <w:t>1</w:t>
            </w:r>
            <w:r w:rsidR="00247245" w:rsidRPr="0017265C">
              <w:rPr>
                <w:b/>
              </w:rPr>
              <w:t xml:space="preserve"> : </w:t>
            </w:r>
            <w:r w:rsidR="008F7606">
              <w:rPr>
                <w:b/>
              </w:rPr>
              <w:t xml:space="preserve">La musique en </w:t>
            </w:r>
            <w:r w:rsidR="00AB1CE8">
              <w:rPr>
                <w:b/>
              </w:rPr>
              <w:t>danger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</w:tcBorders>
            <w:shd w:val="clear" w:color="auto" w:fill="E1BBFF"/>
          </w:tcPr>
          <w:p w14:paraId="72A2C492" w14:textId="77777777" w:rsidR="008F7606" w:rsidRDefault="00AB1CE8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L’usage du français</w:t>
            </w:r>
          </w:p>
          <w:p w14:paraId="21E5C01B" w14:textId="77777777" w:rsidR="00AB1CE8" w:rsidRDefault="00AB1CE8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qualité de la musique</w:t>
            </w:r>
          </w:p>
          <w:p w14:paraId="62D0204A" w14:textId="77777777" w:rsidR="00AB1CE8" w:rsidRDefault="00AB1CE8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L’influence anglophone</w:t>
            </w:r>
          </w:p>
          <w:p w14:paraId="27F6BC56" w14:textId="77777777" w:rsidR="00AB1CE8" w:rsidRDefault="00AB1CE8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rôle de la technologie</w:t>
            </w:r>
          </w:p>
          <w:p w14:paraId="6BD1DE94" w14:textId="09A4F769" w:rsidR="00AB1CE8" w:rsidRPr="00DF0713" w:rsidRDefault="00AB1CE8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transmission de la musique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E1BBFF"/>
          </w:tcPr>
          <w:p w14:paraId="6D54D47D" w14:textId="220AD23F" w:rsidR="00247245" w:rsidRPr="00DF0713" w:rsidRDefault="00AB1CE8" w:rsidP="00AB1CE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25"/>
            </w:pPr>
            <w:r>
              <w:t>Révision : le conditionnel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E1BBFF"/>
          </w:tcPr>
          <w:p w14:paraId="75A01481" w14:textId="77777777" w:rsidR="00847B68" w:rsidRPr="003253AD" w:rsidRDefault="00847B68" w:rsidP="00847B68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1730A96F" w14:textId="0BEED3AB" w:rsidR="008F7606" w:rsidRDefault="008F7606" w:rsidP="001A4976">
            <w:pPr>
              <w:pStyle w:val="ListParagraph"/>
              <w:ind w:left="31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22C23E7C" w14:textId="3322D907" w:rsidR="00AB1CE8" w:rsidRDefault="00AB1CE8" w:rsidP="001A4976">
            <w:pPr>
              <w:pStyle w:val="ListParagraph"/>
              <w:ind w:left="3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  <w:p w14:paraId="167AF84C" w14:textId="00BFE7C8" w:rsidR="00847B68" w:rsidRDefault="00AB1CE8" w:rsidP="001A4976">
            <w:pPr>
              <w:pStyle w:val="ListParagraph"/>
              <w:ind w:left="31"/>
              <w:rPr>
                <w:lang w:val="en-GB"/>
              </w:rPr>
            </w:pPr>
            <w:r>
              <w:rPr>
                <w:lang w:val="en-GB"/>
              </w:rPr>
              <w:t>Translation Fr-En</w:t>
            </w:r>
          </w:p>
          <w:p w14:paraId="06944C50" w14:textId="77777777" w:rsidR="00847B68" w:rsidRDefault="00847B68" w:rsidP="00847B68">
            <w:pPr>
              <w:pStyle w:val="ListParagraph"/>
              <w:ind w:left="317"/>
              <w:rPr>
                <w:i/>
                <w:sz w:val="12"/>
                <w:szCs w:val="12"/>
                <w:lang w:val="en-GB"/>
              </w:rPr>
            </w:pPr>
          </w:p>
          <w:p w14:paraId="280B6AF4" w14:textId="77777777" w:rsidR="001A4976" w:rsidRDefault="001A4976" w:rsidP="001A4976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Pr="00F319B1">
              <w:rPr>
                <w:i/>
                <w:lang w:val="en-GB"/>
              </w:rPr>
              <w:t>:</w:t>
            </w:r>
          </w:p>
          <w:p w14:paraId="5912D194" w14:textId="1E4CE80A" w:rsidR="001A4976" w:rsidRPr="003758B1" w:rsidRDefault="001A4976" w:rsidP="001A4976">
            <w:pPr>
              <w:pStyle w:val="ListParagraph"/>
              <w:ind w:left="31"/>
              <w:rPr>
                <w:lang w:val="en-GB"/>
              </w:rPr>
            </w:pPr>
            <w:r>
              <w:rPr>
                <w:lang w:val="en-GB"/>
              </w:rPr>
              <w:t>Vocab test</w:t>
            </w:r>
          </w:p>
          <w:p w14:paraId="07DD2A57" w14:textId="77777777" w:rsidR="001A4976" w:rsidRPr="00847B68" w:rsidRDefault="001A4976" w:rsidP="00847B68">
            <w:pPr>
              <w:pStyle w:val="ListParagraph"/>
              <w:ind w:left="317"/>
              <w:rPr>
                <w:i/>
                <w:sz w:val="12"/>
                <w:szCs w:val="12"/>
                <w:lang w:val="en-GB"/>
              </w:rPr>
            </w:pPr>
          </w:p>
          <w:p w14:paraId="0BF6F63E" w14:textId="18832BEC" w:rsidR="00247245" w:rsidRPr="00847B68" w:rsidRDefault="00247245" w:rsidP="004B6C50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E1BBFF"/>
          </w:tcPr>
          <w:p w14:paraId="7ADE1DCA" w14:textId="5E0E037E" w:rsidR="00847B68" w:rsidRPr="00AB1CE8" w:rsidRDefault="00AB1CE8" w:rsidP="002E3641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proofErr w:type="spellStart"/>
            <w:r>
              <w:t>Listening</w:t>
            </w:r>
            <w:proofErr w:type="spellEnd"/>
            <w:r>
              <w:t xml:space="preserve"> compréhension : le streaming</w:t>
            </w:r>
          </w:p>
          <w:p w14:paraId="74C0D51C" w14:textId="77777777" w:rsidR="00AB1CE8" w:rsidRPr="00AB1CE8" w:rsidRDefault="00AB1CE8" w:rsidP="00AB1CE8">
            <w:pPr>
              <w:pStyle w:val="ListParagraph"/>
              <w:ind w:left="317"/>
              <w:rPr>
                <w:lang w:val="en-GB"/>
              </w:rPr>
            </w:pPr>
          </w:p>
          <w:p w14:paraId="77FA443A" w14:textId="57185BAE" w:rsidR="00AB1CE8" w:rsidRDefault="00AB1CE8" w:rsidP="002E3641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level 9 and 10</w:t>
            </w:r>
          </w:p>
          <w:p w14:paraId="40285A48" w14:textId="53EED1E4" w:rsidR="00247245" w:rsidRPr="002E3641" w:rsidRDefault="00247245" w:rsidP="002E3641">
            <w:pPr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E1BBFF"/>
          </w:tcPr>
          <w:p w14:paraId="4D86F8C7" w14:textId="75BBC001" w:rsidR="004629E3" w:rsidRPr="000419FF" w:rsidRDefault="008F7606" w:rsidP="004629E3">
            <w:r>
              <w:t>La musique</w:t>
            </w:r>
            <w:r w:rsidR="004629E3" w:rsidRPr="000419FF">
              <w:t xml:space="preserve">: PART C </w:t>
            </w:r>
          </w:p>
          <w:p w14:paraId="4E02D7C3" w14:textId="77777777" w:rsidR="004629E3" w:rsidRPr="000419FF" w:rsidRDefault="004629E3" w:rsidP="004629E3">
            <w:pPr>
              <w:rPr>
                <w:sz w:val="12"/>
                <w:szCs w:val="12"/>
              </w:rPr>
            </w:pPr>
          </w:p>
          <w:p w14:paraId="5E1C3C23" w14:textId="633EBBC0" w:rsidR="004629E3" w:rsidRPr="000419FF" w:rsidRDefault="004629E3" w:rsidP="004629E3">
            <w:pPr>
              <w:pStyle w:val="ListParagraph"/>
              <w:ind w:left="318"/>
            </w:pPr>
            <w:r w:rsidRPr="000419FF">
              <w:t xml:space="preserve">PPT: </w:t>
            </w:r>
            <w:r w:rsidR="008F7606">
              <w:t>Musique</w:t>
            </w:r>
            <w:r w:rsidRPr="000419FF">
              <w:t>-</w:t>
            </w:r>
            <w:proofErr w:type="spellStart"/>
            <w:r w:rsidRPr="000419FF">
              <w:t>PartC.ppx</w:t>
            </w:r>
            <w:proofErr w:type="spellEnd"/>
          </w:p>
          <w:p w14:paraId="7C3C04EB" w14:textId="79F87F5B" w:rsidR="004629E3" w:rsidRDefault="004629E3" w:rsidP="004629E3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folder “1”</w:t>
            </w:r>
          </w:p>
          <w:p w14:paraId="555256B0" w14:textId="77777777" w:rsidR="00F67356" w:rsidRPr="00F67356" w:rsidRDefault="00F67356" w:rsidP="00F67356">
            <w:pPr>
              <w:pStyle w:val="ListParagraph"/>
              <w:ind w:left="318"/>
              <w:rPr>
                <w:sz w:val="12"/>
                <w:szCs w:val="12"/>
                <w:lang w:val="en-GB"/>
              </w:rPr>
            </w:pPr>
          </w:p>
          <w:p w14:paraId="7F4C9680" w14:textId="110F25EA" w:rsidR="00446C1E" w:rsidRPr="00EF7C9C" w:rsidRDefault="00AB1CE8" w:rsidP="00561482">
            <w:pPr>
              <w:rPr>
                <w:lang w:val="en-GB"/>
              </w:rPr>
            </w:pPr>
            <w:proofErr w:type="spellStart"/>
            <w:r w:rsidRPr="00B345BE">
              <w:rPr>
                <w:sz w:val="20"/>
                <w:szCs w:val="20"/>
                <w:lang w:val="en-GB"/>
              </w:rPr>
              <w:t>Memrise</w:t>
            </w:r>
            <w:proofErr w:type="spellEnd"/>
            <w:r w:rsidRPr="00B345BE">
              <w:rPr>
                <w:sz w:val="20"/>
                <w:szCs w:val="20"/>
                <w:lang w:val="en-GB"/>
              </w:rPr>
              <w:t xml:space="preserve"> Vocab course: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hyperlink r:id="rId7" w:history="1">
              <w:r w:rsidRPr="008F1DCE">
                <w:rPr>
                  <w:rStyle w:val="Hyperlink"/>
                  <w:sz w:val="20"/>
                  <w:szCs w:val="20"/>
                </w:rPr>
                <w:t>https://app.memrise.com/community/course/1164669/french-vocabulary-aqa-as/</w:t>
              </w:r>
            </w:hyperlink>
          </w:p>
        </w:tc>
      </w:tr>
      <w:tr w:rsidR="00DE31D4" w:rsidRPr="00FD7E21" w14:paraId="5FB854CB" w14:textId="77777777" w:rsidTr="00DE31D4"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370E315A" w14:textId="7B0ABD2D" w:rsidR="00847B68" w:rsidRPr="0017265C" w:rsidRDefault="00847B68" w:rsidP="008F7606">
            <w:pPr>
              <w:rPr>
                <w:b/>
              </w:rPr>
            </w:pPr>
            <w:r>
              <w:rPr>
                <w:b/>
              </w:rPr>
              <w:t>2</w:t>
            </w:r>
            <w:r w:rsidR="00247245" w:rsidRPr="0017265C">
              <w:rPr>
                <w:b/>
              </w:rPr>
              <w:t> </w:t>
            </w:r>
            <w:r w:rsidR="00247245" w:rsidRPr="004B6C50">
              <w:rPr>
                <w:b/>
                <w:color w:val="000000" w:themeColor="text1"/>
              </w:rPr>
              <w:t xml:space="preserve">: </w:t>
            </w:r>
            <w:r w:rsidR="008F7606">
              <w:rPr>
                <w:b/>
                <w:color w:val="000000" w:themeColor="text1"/>
              </w:rPr>
              <w:t xml:space="preserve">Les événements </w:t>
            </w:r>
            <w:r w:rsidR="00AB1CE8">
              <w:rPr>
                <w:b/>
                <w:color w:val="000000" w:themeColor="text1"/>
              </w:rPr>
              <w:t>musicaux</w:t>
            </w:r>
          </w:p>
        </w:tc>
        <w:tc>
          <w:tcPr>
            <w:tcW w:w="2977" w:type="dxa"/>
            <w:tcBorders>
              <w:left w:val="single" w:sz="24" w:space="0" w:color="auto"/>
            </w:tcBorders>
            <w:shd w:val="clear" w:color="auto" w:fill="E1BBFF"/>
          </w:tcPr>
          <w:p w14:paraId="25115CC9" w14:textId="3F2B3A75" w:rsidR="004B6C50" w:rsidRDefault="00AB1CE8" w:rsidP="008F7606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Les Français et les événements- Statistiques</w:t>
            </w:r>
          </w:p>
          <w:p w14:paraId="6A451DBA" w14:textId="44EB61FF" w:rsidR="008F7606" w:rsidRDefault="008F7606" w:rsidP="008F7606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La fête de la musique</w:t>
            </w:r>
          </w:p>
          <w:p w14:paraId="3F6111ED" w14:textId="34102868" w:rsidR="00AB1CE8" w:rsidRDefault="00AB1CE8" w:rsidP="008F7606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Les festivals</w:t>
            </w:r>
          </w:p>
          <w:p w14:paraId="1768D7AE" w14:textId="6C493973" w:rsidR="00AB1CE8" w:rsidRDefault="00AB1CE8" w:rsidP="008F7606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Musique pour Tous &amp; Enfants de la Zique</w:t>
            </w:r>
          </w:p>
          <w:p w14:paraId="36880BB5" w14:textId="6EC5A435" w:rsidR="004B6C50" w:rsidRPr="00DF0713" w:rsidRDefault="004B6C50" w:rsidP="001A4976"/>
        </w:tc>
        <w:tc>
          <w:tcPr>
            <w:tcW w:w="2551" w:type="dxa"/>
            <w:shd w:val="clear" w:color="auto" w:fill="E1BBFF"/>
          </w:tcPr>
          <w:p w14:paraId="62AEF27F" w14:textId="502DD81A" w:rsidR="001D4B5D" w:rsidRDefault="00AB1CE8" w:rsidP="00401A99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>Les pronoms relatifs : qui, que, dont</w:t>
            </w:r>
          </w:p>
          <w:p w14:paraId="1C35F992" w14:textId="77777777" w:rsidR="00247245" w:rsidRPr="00DF0713" w:rsidRDefault="00247245" w:rsidP="004659B3">
            <w:pPr>
              <w:pStyle w:val="ListParagraph"/>
              <w:ind w:left="317"/>
            </w:pPr>
          </w:p>
        </w:tc>
        <w:tc>
          <w:tcPr>
            <w:tcW w:w="2552" w:type="dxa"/>
            <w:shd w:val="clear" w:color="auto" w:fill="E1BBFF"/>
          </w:tcPr>
          <w:p w14:paraId="008EBEFA" w14:textId="77777777" w:rsidR="001A4976" w:rsidRDefault="001A4976" w:rsidP="001A4976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Pr="00F319B1">
              <w:rPr>
                <w:i/>
                <w:lang w:val="en-GB"/>
              </w:rPr>
              <w:t>:</w:t>
            </w:r>
          </w:p>
          <w:p w14:paraId="7F411CF6" w14:textId="4546D43D" w:rsidR="001A4976" w:rsidRPr="003758B1" w:rsidRDefault="001A4976" w:rsidP="001A4976">
            <w:pPr>
              <w:pStyle w:val="ListParagraph"/>
              <w:ind w:left="31"/>
              <w:rPr>
                <w:lang w:val="en-GB"/>
              </w:rPr>
            </w:pPr>
            <w:r>
              <w:rPr>
                <w:lang w:val="en-GB"/>
              </w:rPr>
              <w:t>Listening and Summary</w:t>
            </w:r>
          </w:p>
          <w:p w14:paraId="39976872" w14:textId="77777777" w:rsidR="001A4976" w:rsidRDefault="001A4976" w:rsidP="007A25AC">
            <w:pPr>
              <w:pStyle w:val="ListParagraph"/>
              <w:ind w:left="317"/>
              <w:rPr>
                <w:lang w:val="en-GB"/>
              </w:rPr>
            </w:pPr>
          </w:p>
          <w:p w14:paraId="6D1F1A8B" w14:textId="77777777" w:rsidR="007A25AC" w:rsidRPr="007A25AC" w:rsidRDefault="007A25AC" w:rsidP="007A25AC">
            <w:pPr>
              <w:pStyle w:val="ListParagraph"/>
              <w:ind w:left="317"/>
              <w:rPr>
                <w:sz w:val="12"/>
                <w:szCs w:val="12"/>
                <w:lang w:val="en-GB"/>
              </w:rPr>
            </w:pPr>
          </w:p>
          <w:p w14:paraId="777FC677" w14:textId="331919F5" w:rsidR="007A25AC" w:rsidRPr="007A25AC" w:rsidRDefault="007A25AC" w:rsidP="007A25AC">
            <w:pPr>
              <w:ind w:left="360"/>
              <w:rPr>
                <w:lang w:val="en-GB"/>
              </w:rPr>
            </w:pPr>
          </w:p>
        </w:tc>
        <w:tc>
          <w:tcPr>
            <w:tcW w:w="2409" w:type="dxa"/>
            <w:shd w:val="clear" w:color="auto" w:fill="E1BBFF"/>
          </w:tcPr>
          <w:p w14:paraId="6681BE20" w14:textId="529E10C9" w:rsidR="00247245" w:rsidRPr="00AB1CE8" w:rsidRDefault="008F7606" w:rsidP="007A25AC">
            <w:pPr>
              <w:pStyle w:val="ListParagraph"/>
              <w:numPr>
                <w:ilvl w:val="0"/>
                <w:numId w:val="10"/>
              </w:numPr>
              <w:ind w:left="317"/>
              <w:rPr>
                <w:lang w:val="en-GB"/>
              </w:rPr>
            </w:pPr>
            <w:proofErr w:type="gramStart"/>
            <w:r w:rsidRPr="00AB1CE8">
              <w:rPr>
                <w:lang w:val="en-GB"/>
              </w:rPr>
              <w:t>Research :</w:t>
            </w:r>
            <w:proofErr w:type="gramEnd"/>
            <w:r w:rsidRPr="00AB1CE8">
              <w:rPr>
                <w:lang w:val="en-GB"/>
              </w:rPr>
              <w:t xml:space="preserve"> </w:t>
            </w:r>
            <w:r w:rsidR="00AB1CE8" w:rsidRPr="00AB1CE8">
              <w:rPr>
                <w:lang w:val="en-GB"/>
              </w:rPr>
              <w:t>worksheet : Les festivals (</w:t>
            </w:r>
            <w:r w:rsidR="00AB1CE8">
              <w:rPr>
                <w:lang w:val="en-GB"/>
              </w:rPr>
              <w:t>Listening and Reading)</w:t>
            </w:r>
          </w:p>
          <w:p w14:paraId="43419EA6" w14:textId="1237C100" w:rsidR="007A25AC" w:rsidRPr="00AB1CE8" w:rsidRDefault="007A25AC" w:rsidP="00F54203">
            <w:pPr>
              <w:rPr>
                <w:lang w:val="en-GB"/>
              </w:rPr>
            </w:pPr>
          </w:p>
        </w:tc>
        <w:tc>
          <w:tcPr>
            <w:tcW w:w="3599" w:type="dxa"/>
            <w:tcBorders>
              <w:right w:val="single" w:sz="24" w:space="0" w:color="auto"/>
            </w:tcBorders>
            <w:shd w:val="clear" w:color="auto" w:fill="E1BBFF"/>
          </w:tcPr>
          <w:p w14:paraId="79A15300" w14:textId="284C4DDE" w:rsidR="001D4B5D" w:rsidRPr="000419FF" w:rsidRDefault="008F7606" w:rsidP="001D4B5D">
            <w:r>
              <w:t xml:space="preserve">La </w:t>
            </w:r>
            <w:proofErr w:type="gramStart"/>
            <w:r>
              <w:t>musique</w:t>
            </w:r>
            <w:r w:rsidR="001D4B5D" w:rsidRPr="000419FF">
              <w:t>:</w:t>
            </w:r>
            <w:proofErr w:type="gramEnd"/>
            <w:r w:rsidR="001D4B5D" w:rsidRPr="000419FF">
              <w:t xml:space="preserve"> PART C </w:t>
            </w:r>
          </w:p>
          <w:p w14:paraId="3CFA2C73" w14:textId="77777777" w:rsidR="001D4B5D" w:rsidRPr="000419FF" w:rsidRDefault="001D4B5D" w:rsidP="001D4B5D">
            <w:pPr>
              <w:rPr>
                <w:sz w:val="12"/>
                <w:szCs w:val="12"/>
              </w:rPr>
            </w:pPr>
          </w:p>
          <w:p w14:paraId="6487FE95" w14:textId="114884B2" w:rsidR="001D4B5D" w:rsidRPr="000419FF" w:rsidRDefault="001D4B5D" w:rsidP="001D4B5D">
            <w:pPr>
              <w:pStyle w:val="ListParagraph"/>
              <w:ind w:left="318"/>
            </w:pPr>
            <w:r w:rsidRPr="000419FF">
              <w:t xml:space="preserve">PPT: </w:t>
            </w:r>
            <w:r w:rsidR="008F7606">
              <w:t>Musique</w:t>
            </w:r>
            <w:r w:rsidRPr="000419FF">
              <w:t>-</w:t>
            </w:r>
            <w:proofErr w:type="spellStart"/>
            <w:r w:rsidRPr="000419FF">
              <w:t>PartC.ppx</w:t>
            </w:r>
            <w:proofErr w:type="spellEnd"/>
          </w:p>
          <w:p w14:paraId="503E8CEB" w14:textId="421B702F" w:rsidR="001D4B5D" w:rsidRDefault="001D4B5D" w:rsidP="001D4B5D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folder “2”</w:t>
            </w:r>
          </w:p>
          <w:p w14:paraId="5DB40F35" w14:textId="77777777" w:rsidR="00247245" w:rsidRPr="00561482" w:rsidRDefault="00247245" w:rsidP="008F7606">
            <w:pPr>
              <w:rPr>
                <w:lang w:val="en-GB"/>
              </w:rPr>
            </w:pPr>
          </w:p>
        </w:tc>
      </w:tr>
      <w:tr w:rsidR="00DE31D4" w:rsidRPr="008F7606" w14:paraId="23C3A51C" w14:textId="77777777" w:rsidTr="00DE31D4"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1BBFF"/>
          </w:tcPr>
          <w:p w14:paraId="56A2C36C" w14:textId="3F78F049" w:rsidR="00247245" w:rsidRPr="0017265C" w:rsidRDefault="005063D5" w:rsidP="008F7606">
            <w:pPr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r w:rsidRPr="0017265C">
              <w:rPr>
                <w:b/>
              </w:rPr>
              <w:t>:</w:t>
            </w:r>
            <w:proofErr w:type="gramEnd"/>
            <w:r w:rsidRPr="0017265C">
              <w:rPr>
                <w:b/>
              </w:rPr>
              <w:t xml:space="preserve"> </w:t>
            </w:r>
            <w:r w:rsidR="008F7606">
              <w:rPr>
                <w:b/>
              </w:rPr>
              <w:t>l</w:t>
            </w:r>
            <w:r w:rsidR="00AB1CE8">
              <w:rPr>
                <w:b/>
              </w:rPr>
              <w:t>e rôle de la</w:t>
            </w:r>
            <w:r w:rsidR="008F7606">
              <w:rPr>
                <w:b/>
              </w:rPr>
              <w:t xml:space="preserve"> radio et la télé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1BBFF"/>
          </w:tcPr>
          <w:p w14:paraId="44731FD2" w14:textId="77777777" w:rsidR="001A4976" w:rsidRDefault="001A4976" w:rsidP="001A497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62"/>
            </w:pPr>
            <w:r>
              <w:t>Les victoires de la musique</w:t>
            </w:r>
          </w:p>
          <w:p w14:paraId="3D3645F5" w14:textId="66C6C651" w:rsidR="001A4976" w:rsidRDefault="001A4976" w:rsidP="001A497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62"/>
            </w:pPr>
            <w:r>
              <w:t>Le concert des Enfoirés</w:t>
            </w:r>
          </w:p>
          <w:p w14:paraId="72ED088A" w14:textId="77777777" w:rsidR="008F7606" w:rsidRDefault="008F7606" w:rsidP="001A4976">
            <w:pPr>
              <w:pStyle w:val="ListParagraph"/>
              <w:numPr>
                <w:ilvl w:val="0"/>
                <w:numId w:val="3"/>
              </w:numPr>
              <w:ind w:left="462"/>
            </w:pPr>
            <w:r>
              <w:t>Les émissions de talent</w:t>
            </w:r>
          </w:p>
          <w:p w14:paraId="0A6D90F2" w14:textId="77777777" w:rsidR="001A4976" w:rsidRDefault="001A4976" w:rsidP="001A497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62"/>
            </w:pPr>
            <w:r>
              <w:t>L’exception française</w:t>
            </w:r>
          </w:p>
          <w:p w14:paraId="629283D4" w14:textId="1BBC12D3" w:rsidR="001A4976" w:rsidRPr="00DF0713" w:rsidRDefault="001A4976" w:rsidP="001A4976">
            <w:pPr>
              <w:ind w:left="102"/>
            </w:pP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E1BBFF"/>
          </w:tcPr>
          <w:p w14:paraId="78C863DA" w14:textId="0C276F05" w:rsidR="004659B3" w:rsidRPr="00DF0713" w:rsidRDefault="001A4976" w:rsidP="004659B3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>Les pronoms relatifs indéfinis : ce qui, ce que, ce dont</w:t>
            </w:r>
          </w:p>
          <w:p w14:paraId="3B6244C2" w14:textId="3372F9D9" w:rsidR="00247245" w:rsidRPr="00DF0713" w:rsidRDefault="00247245" w:rsidP="00AA5CEC"/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E1BBFF"/>
          </w:tcPr>
          <w:p w14:paraId="24DCE512" w14:textId="77777777" w:rsidR="00446C1E" w:rsidRPr="00F319B1" w:rsidRDefault="00446C1E" w:rsidP="00446C1E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Pr="00F319B1">
              <w:rPr>
                <w:i/>
                <w:lang w:val="en-GB"/>
              </w:rPr>
              <w:t xml:space="preserve">: </w:t>
            </w:r>
          </w:p>
          <w:p w14:paraId="1FE1D12E" w14:textId="64E98376" w:rsidR="0061240D" w:rsidRDefault="001A4976" w:rsidP="00446C1E">
            <w:pPr>
              <w:rPr>
                <w:lang w:val="en-GB"/>
              </w:rPr>
            </w:pPr>
            <w:r>
              <w:rPr>
                <w:lang w:val="en-GB"/>
              </w:rPr>
              <w:t>Translation En-Fr</w:t>
            </w:r>
          </w:p>
          <w:p w14:paraId="5E8091C4" w14:textId="77777777" w:rsidR="001A4976" w:rsidRDefault="001A4976" w:rsidP="00446C1E">
            <w:pPr>
              <w:rPr>
                <w:lang w:val="en-GB"/>
              </w:rPr>
            </w:pPr>
          </w:p>
          <w:p w14:paraId="0C72A50A" w14:textId="77777777" w:rsidR="0061240D" w:rsidRPr="003253AD" w:rsidRDefault="0061240D" w:rsidP="0061240D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7260A38A" w14:textId="0554CC9B" w:rsidR="008F7606" w:rsidRDefault="001A4976" w:rsidP="008F7606">
            <w:pPr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  <w:p w14:paraId="349B112A" w14:textId="3FD97C68" w:rsidR="001A4976" w:rsidRDefault="001A4976" w:rsidP="008F7606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0F5DA522" w14:textId="0E4F4CF0" w:rsidR="00247245" w:rsidRPr="00446C1E" w:rsidRDefault="00247245" w:rsidP="009C3622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E1BBFF"/>
          </w:tcPr>
          <w:p w14:paraId="1CA8DBEE" w14:textId="0A3D2781" w:rsidR="00B941FC" w:rsidRDefault="00B941FC" w:rsidP="00B941FC">
            <w:pPr>
              <w:rPr>
                <w:lang w:val="en-GB"/>
              </w:rPr>
            </w:pPr>
            <w:r>
              <w:rPr>
                <w:lang w:val="en-GB"/>
              </w:rPr>
              <w:t xml:space="preserve">End of Topic- </w:t>
            </w:r>
          </w:p>
          <w:p w14:paraId="150A037F" w14:textId="77777777" w:rsidR="00B941FC" w:rsidRDefault="00B941FC" w:rsidP="00B941FC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6E25E9">
              <w:rPr>
                <w:lang w:val="en-GB"/>
              </w:rPr>
              <w:t>Review of content</w:t>
            </w:r>
          </w:p>
          <w:p w14:paraId="35B34F24" w14:textId="34B83F38" w:rsidR="001A4976" w:rsidRDefault="001A4976" w:rsidP="00B941FC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Use of QR codes </w:t>
            </w:r>
          </w:p>
          <w:p w14:paraId="2A27B685" w14:textId="0564EDD7" w:rsidR="00247245" w:rsidRPr="00B941FC" w:rsidRDefault="00247245" w:rsidP="001A4976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1BBFF"/>
          </w:tcPr>
          <w:p w14:paraId="5F28CA5A" w14:textId="7F4AB36D" w:rsidR="0061240D" w:rsidRPr="000419FF" w:rsidRDefault="008F7606" w:rsidP="0061240D">
            <w:r>
              <w:t xml:space="preserve">La </w:t>
            </w:r>
            <w:proofErr w:type="gramStart"/>
            <w:r>
              <w:t>musique</w:t>
            </w:r>
            <w:r w:rsidR="0061240D" w:rsidRPr="000419FF">
              <w:t>:</w:t>
            </w:r>
            <w:proofErr w:type="gramEnd"/>
            <w:r w:rsidR="0061240D" w:rsidRPr="000419FF">
              <w:t xml:space="preserve"> PART C </w:t>
            </w:r>
          </w:p>
          <w:p w14:paraId="3AE7C606" w14:textId="77777777" w:rsidR="0061240D" w:rsidRPr="000419FF" w:rsidRDefault="0061240D" w:rsidP="0061240D">
            <w:pPr>
              <w:rPr>
                <w:sz w:val="12"/>
                <w:szCs w:val="12"/>
              </w:rPr>
            </w:pPr>
          </w:p>
          <w:p w14:paraId="68A49A29" w14:textId="37FB1719" w:rsidR="0061240D" w:rsidRPr="000419FF" w:rsidRDefault="0061240D" w:rsidP="0061240D">
            <w:pPr>
              <w:pStyle w:val="ListParagraph"/>
              <w:ind w:left="318"/>
            </w:pPr>
            <w:r w:rsidRPr="000419FF">
              <w:t xml:space="preserve">PPT: </w:t>
            </w:r>
            <w:r w:rsidR="008F7606">
              <w:t>Musique</w:t>
            </w:r>
            <w:r w:rsidRPr="000419FF">
              <w:t>-</w:t>
            </w:r>
            <w:proofErr w:type="spellStart"/>
            <w:r w:rsidRPr="000419FF">
              <w:t>PartC.ppx</w:t>
            </w:r>
            <w:proofErr w:type="spellEnd"/>
          </w:p>
          <w:p w14:paraId="0DBB09C3" w14:textId="497883F7" w:rsidR="0061240D" w:rsidRPr="001A4976" w:rsidRDefault="0061240D" w:rsidP="0061240D">
            <w:pPr>
              <w:pStyle w:val="ListParagraph"/>
              <w:ind w:left="318"/>
            </w:pPr>
            <w:proofErr w:type="gramStart"/>
            <w:r w:rsidRPr="001A4976">
              <w:t>folder</w:t>
            </w:r>
            <w:proofErr w:type="gramEnd"/>
            <w:r w:rsidRPr="001A4976">
              <w:t xml:space="preserve"> “3”</w:t>
            </w:r>
          </w:p>
          <w:p w14:paraId="239E4873" w14:textId="77777777" w:rsidR="008F7606" w:rsidRPr="001A4976" w:rsidRDefault="008F7606" w:rsidP="0061240D">
            <w:pPr>
              <w:pStyle w:val="ListParagraph"/>
              <w:ind w:left="318"/>
            </w:pPr>
          </w:p>
          <w:p w14:paraId="5DC68405" w14:textId="06C92829" w:rsidR="00247245" w:rsidRPr="001A4976" w:rsidRDefault="00247245" w:rsidP="001A4976"/>
        </w:tc>
      </w:tr>
    </w:tbl>
    <w:p w14:paraId="66C16856" w14:textId="77777777" w:rsidR="00D04AC0" w:rsidRPr="007C3D45" w:rsidRDefault="00D04AC0" w:rsidP="00D04AC0">
      <w:pPr>
        <w:pStyle w:val="ListParagraph"/>
        <w:rPr>
          <w:lang w:val="en-GB"/>
        </w:rPr>
      </w:pPr>
      <w:r>
        <w:rPr>
          <w:lang w:val="en-GB"/>
        </w:rPr>
        <w:t xml:space="preserve">* </w:t>
      </w:r>
      <w:r w:rsidRPr="00DF70B4">
        <w:rPr>
          <w:lang w:val="en-GB"/>
        </w:rPr>
        <w:t>The resources mentioned</w:t>
      </w:r>
      <w:r w:rsidRPr="000419FF">
        <w:rPr>
          <w:lang w:val="en-GB"/>
        </w:rPr>
        <w:t xml:space="preserve"> are available for purchase </w:t>
      </w:r>
      <w:proofErr w:type="gramStart"/>
      <w:r w:rsidRPr="000419FF">
        <w:rPr>
          <w:lang w:val="en-GB"/>
        </w:rPr>
        <w:t>here :</w:t>
      </w:r>
      <w:proofErr w:type="gramEnd"/>
      <w:r w:rsidRPr="000419FF">
        <w:rPr>
          <w:lang w:val="en-GB"/>
        </w:rPr>
        <w:t xml:space="preserve"> </w:t>
      </w:r>
      <w:hyperlink r:id="rId8" w:history="1">
        <w:r w:rsidRPr="000419FF">
          <w:rPr>
            <w:rStyle w:val="Hyperlink"/>
            <w:lang w:val="en-GB"/>
          </w:rPr>
          <w:t>https://www.laprofdefrancais.com/topics-1</w:t>
        </w:r>
      </w:hyperlink>
    </w:p>
    <w:p w14:paraId="5045018A" w14:textId="6C8E940D" w:rsidR="00BA28B8" w:rsidRPr="007C3D45" w:rsidRDefault="00BA28B8" w:rsidP="007C3D45">
      <w:pPr>
        <w:pStyle w:val="ListParagraph"/>
        <w:rPr>
          <w:lang w:val="en-GB"/>
        </w:rPr>
      </w:pPr>
    </w:p>
    <w:sectPr w:rsidR="00BA28B8" w:rsidRPr="007C3D45" w:rsidSect="00EF6F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625"/>
    <w:multiLevelType w:val="hybridMultilevel"/>
    <w:tmpl w:val="3FE217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36DE"/>
    <w:multiLevelType w:val="hybridMultilevel"/>
    <w:tmpl w:val="357E7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C753A"/>
    <w:multiLevelType w:val="hybridMultilevel"/>
    <w:tmpl w:val="0B68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671D"/>
    <w:multiLevelType w:val="hybridMultilevel"/>
    <w:tmpl w:val="CE4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742B1"/>
    <w:multiLevelType w:val="hybridMultilevel"/>
    <w:tmpl w:val="082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47841"/>
    <w:multiLevelType w:val="hybridMultilevel"/>
    <w:tmpl w:val="6AFE0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C30A9"/>
    <w:multiLevelType w:val="hybridMultilevel"/>
    <w:tmpl w:val="E17C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9775D"/>
    <w:multiLevelType w:val="hybridMultilevel"/>
    <w:tmpl w:val="DC2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C3D6A"/>
    <w:multiLevelType w:val="hybridMultilevel"/>
    <w:tmpl w:val="72EA11D0"/>
    <w:lvl w:ilvl="0" w:tplc="943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A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5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A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C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5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144D5E"/>
    <w:multiLevelType w:val="hybridMultilevel"/>
    <w:tmpl w:val="905CB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D1962"/>
    <w:multiLevelType w:val="hybridMultilevel"/>
    <w:tmpl w:val="0BDA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000A8"/>
    <w:multiLevelType w:val="hybridMultilevel"/>
    <w:tmpl w:val="A23416CE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2" w15:restartNumberingAfterBreak="0">
    <w:nsid w:val="5F254BEB"/>
    <w:multiLevelType w:val="hybridMultilevel"/>
    <w:tmpl w:val="D3D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22757"/>
    <w:multiLevelType w:val="hybridMultilevel"/>
    <w:tmpl w:val="C1FC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81B18"/>
    <w:multiLevelType w:val="hybridMultilevel"/>
    <w:tmpl w:val="20024BB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5" w15:restartNumberingAfterBreak="0">
    <w:nsid w:val="73A13F53"/>
    <w:multiLevelType w:val="hybridMultilevel"/>
    <w:tmpl w:val="9A6C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6989">
    <w:abstractNumId w:val="4"/>
  </w:num>
  <w:num w:numId="2" w16cid:durableId="1938948867">
    <w:abstractNumId w:val="7"/>
  </w:num>
  <w:num w:numId="3" w16cid:durableId="1976641430">
    <w:abstractNumId w:val="2"/>
  </w:num>
  <w:num w:numId="4" w16cid:durableId="1677269804">
    <w:abstractNumId w:val="8"/>
  </w:num>
  <w:num w:numId="5" w16cid:durableId="320282260">
    <w:abstractNumId w:val="0"/>
  </w:num>
  <w:num w:numId="6" w16cid:durableId="45446802">
    <w:abstractNumId w:val="1"/>
  </w:num>
  <w:num w:numId="7" w16cid:durableId="2049524164">
    <w:abstractNumId w:val="12"/>
  </w:num>
  <w:num w:numId="8" w16cid:durableId="900562657">
    <w:abstractNumId w:val="3"/>
  </w:num>
  <w:num w:numId="9" w16cid:durableId="344943500">
    <w:abstractNumId w:val="10"/>
  </w:num>
  <w:num w:numId="10" w16cid:durableId="357464781">
    <w:abstractNumId w:val="15"/>
  </w:num>
  <w:num w:numId="11" w16cid:durableId="453982014">
    <w:abstractNumId w:val="13"/>
  </w:num>
  <w:num w:numId="12" w16cid:durableId="1781297058">
    <w:abstractNumId w:val="14"/>
  </w:num>
  <w:num w:numId="13" w16cid:durableId="1935475015">
    <w:abstractNumId w:val="9"/>
  </w:num>
  <w:num w:numId="14" w16cid:durableId="749423762">
    <w:abstractNumId w:val="6"/>
  </w:num>
  <w:num w:numId="15" w16cid:durableId="2021350296">
    <w:abstractNumId w:val="5"/>
  </w:num>
  <w:num w:numId="16" w16cid:durableId="17369277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CC"/>
    <w:rsid w:val="00001EFD"/>
    <w:rsid w:val="00007C6C"/>
    <w:rsid w:val="00023C1E"/>
    <w:rsid w:val="000419FF"/>
    <w:rsid w:val="00045A9B"/>
    <w:rsid w:val="0008345B"/>
    <w:rsid w:val="00085EC9"/>
    <w:rsid w:val="00090266"/>
    <w:rsid w:val="000943E4"/>
    <w:rsid w:val="000A2668"/>
    <w:rsid w:val="000A5CB1"/>
    <w:rsid w:val="000B03AC"/>
    <w:rsid w:val="000B08BF"/>
    <w:rsid w:val="000C3AE5"/>
    <w:rsid w:val="000C55C4"/>
    <w:rsid w:val="000C649B"/>
    <w:rsid w:val="000D22FB"/>
    <w:rsid w:val="000D42EF"/>
    <w:rsid w:val="000E09EB"/>
    <w:rsid w:val="000F23CF"/>
    <w:rsid w:val="000F3387"/>
    <w:rsid w:val="00102A0B"/>
    <w:rsid w:val="001229D1"/>
    <w:rsid w:val="00135C38"/>
    <w:rsid w:val="001449B2"/>
    <w:rsid w:val="001565B2"/>
    <w:rsid w:val="00161DD7"/>
    <w:rsid w:val="001650AD"/>
    <w:rsid w:val="00166E00"/>
    <w:rsid w:val="0017265C"/>
    <w:rsid w:val="001A4976"/>
    <w:rsid w:val="001A6770"/>
    <w:rsid w:val="001B36D4"/>
    <w:rsid w:val="001C0D48"/>
    <w:rsid w:val="001C5B23"/>
    <w:rsid w:val="001C7701"/>
    <w:rsid w:val="001D3084"/>
    <w:rsid w:val="001D4B5D"/>
    <w:rsid w:val="00215E49"/>
    <w:rsid w:val="00230B56"/>
    <w:rsid w:val="0023708A"/>
    <w:rsid w:val="00247245"/>
    <w:rsid w:val="00251574"/>
    <w:rsid w:val="00260548"/>
    <w:rsid w:val="00260710"/>
    <w:rsid w:val="002678F2"/>
    <w:rsid w:val="002A2EEE"/>
    <w:rsid w:val="002A610C"/>
    <w:rsid w:val="002B3BC9"/>
    <w:rsid w:val="002C0033"/>
    <w:rsid w:val="002E1033"/>
    <w:rsid w:val="002E3641"/>
    <w:rsid w:val="00300073"/>
    <w:rsid w:val="003228E4"/>
    <w:rsid w:val="003253AD"/>
    <w:rsid w:val="00325C1B"/>
    <w:rsid w:val="00334A82"/>
    <w:rsid w:val="003631FC"/>
    <w:rsid w:val="003758B1"/>
    <w:rsid w:val="00376115"/>
    <w:rsid w:val="003A77F2"/>
    <w:rsid w:val="003E7859"/>
    <w:rsid w:val="00401A99"/>
    <w:rsid w:val="00426D83"/>
    <w:rsid w:val="00445F66"/>
    <w:rsid w:val="00446C1E"/>
    <w:rsid w:val="00456211"/>
    <w:rsid w:val="004629E3"/>
    <w:rsid w:val="004659B3"/>
    <w:rsid w:val="00472E05"/>
    <w:rsid w:val="0048628A"/>
    <w:rsid w:val="00487035"/>
    <w:rsid w:val="00492F3F"/>
    <w:rsid w:val="004931C9"/>
    <w:rsid w:val="004B6C50"/>
    <w:rsid w:val="004C0C76"/>
    <w:rsid w:val="00503FB5"/>
    <w:rsid w:val="00504615"/>
    <w:rsid w:val="005063D5"/>
    <w:rsid w:val="00513A9F"/>
    <w:rsid w:val="0053457D"/>
    <w:rsid w:val="0053559B"/>
    <w:rsid w:val="00535D22"/>
    <w:rsid w:val="005445E1"/>
    <w:rsid w:val="005524E4"/>
    <w:rsid w:val="00561482"/>
    <w:rsid w:val="00562512"/>
    <w:rsid w:val="005871D5"/>
    <w:rsid w:val="0058726B"/>
    <w:rsid w:val="005A019E"/>
    <w:rsid w:val="005A47EC"/>
    <w:rsid w:val="005D1FF1"/>
    <w:rsid w:val="005E2CAB"/>
    <w:rsid w:val="005E34A1"/>
    <w:rsid w:val="005F421A"/>
    <w:rsid w:val="006013E4"/>
    <w:rsid w:val="0061240D"/>
    <w:rsid w:val="00614226"/>
    <w:rsid w:val="0062438F"/>
    <w:rsid w:val="00676A73"/>
    <w:rsid w:val="00684D46"/>
    <w:rsid w:val="006874D2"/>
    <w:rsid w:val="0069384C"/>
    <w:rsid w:val="00694FF6"/>
    <w:rsid w:val="00695D6B"/>
    <w:rsid w:val="006B2B9C"/>
    <w:rsid w:val="006C76D4"/>
    <w:rsid w:val="006E25E9"/>
    <w:rsid w:val="006E5D5F"/>
    <w:rsid w:val="0073316F"/>
    <w:rsid w:val="0073749C"/>
    <w:rsid w:val="0076169C"/>
    <w:rsid w:val="007744DA"/>
    <w:rsid w:val="007A25AC"/>
    <w:rsid w:val="007A3BD7"/>
    <w:rsid w:val="007B3185"/>
    <w:rsid w:val="007C1D19"/>
    <w:rsid w:val="007C3D45"/>
    <w:rsid w:val="007E76B0"/>
    <w:rsid w:val="00814AC8"/>
    <w:rsid w:val="0081591F"/>
    <w:rsid w:val="008245C8"/>
    <w:rsid w:val="00843875"/>
    <w:rsid w:val="00847B68"/>
    <w:rsid w:val="00851ED5"/>
    <w:rsid w:val="00866654"/>
    <w:rsid w:val="00883AAF"/>
    <w:rsid w:val="008846D6"/>
    <w:rsid w:val="00890D8E"/>
    <w:rsid w:val="008B012F"/>
    <w:rsid w:val="008B5231"/>
    <w:rsid w:val="008C5B6D"/>
    <w:rsid w:val="008E204F"/>
    <w:rsid w:val="008E4237"/>
    <w:rsid w:val="008F128A"/>
    <w:rsid w:val="008F5C60"/>
    <w:rsid w:val="008F7245"/>
    <w:rsid w:val="008F7606"/>
    <w:rsid w:val="0090701D"/>
    <w:rsid w:val="009127EF"/>
    <w:rsid w:val="00924145"/>
    <w:rsid w:val="00933E55"/>
    <w:rsid w:val="00944412"/>
    <w:rsid w:val="009458C8"/>
    <w:rsid w:val="009535F8"/>
    <w:rsid w:val="009C3622"/>
    <w:rsid w:val="009D0170"/>
    <w:rsid w:val="009E2940"/>
    <w:rsid w:val="009F3B30"/>
    <w:rsid w:val="00A01966"/>
    <w:rsid w:val="00A42F90"/>
    <w:rsid w:val="00A44206"/>
    <w:rsid w:val="00A5784F"/>
    <w:rsid w:val="00A81B8A"/>
    <w:rsid w:val="00A82D4D"/>
    <w:rsid w:val="00A86387"/>
    <w:rsid w:val="00A90196"/>
    <w:rsid w:val="00A94285"/>
    <w:rsid w:val="00AA471D"/>
    <w:rsid w:val="00AA4F9E"/>
    <w:rsid w:val="00AA5CEC"/>
    <w:rsid w:val="00AB1CE8"/>
    <w:rsid w:val="00AE0E67"/>
    <w:rsid w:val="00AE28F0"/>
    <w:rsid w:val="00AE70C8"/>
    <w:rsid w:val="00AF6546"/>
    <w:rsid w:val="00B21032"/>
    <w:rsid w:val="00B2295D"/>
    <w:rsid w:val="00B2578E"/>
    <w:rsid w:val="00B272DC"/>
    <w:rsid w:val="00B345BE"/>
    <w:rsid w:val="00B34C97"/>
    <w:rsid w:val="00B85F99"/>
    <w:rsid w:val="00B926C5"/>
    <w:rsid w:val="00B941FC"/>
    <w:rsid w:val="00BA28B8"/>
    <w:rsid w:val="00BC1ECF"/>
    <w:rsid w:val="00BC46F2"/>
    <w:rsid w:val="00BD0FA0"/>
    <w:rsid w:val="00C01060"/>
    <w:rsid w:val="00C17569"/>
    <w:rsid w:val="00C2424D"/>
    <w:rsid w:val="00C4142D"/>
    <w:rsid w:val="00C500CC"/>
    <w:rsid w:val="00C545C7"/>
    <w:rsid w:val="00C55822"/>
    <w:rsid w:val="00C61A84"/>
    <w:rsid w:val="00C64EB1"/>
    <w:rsid w:val="00C70B1D"/>
    <w:rsid w:val="00C73DA7"/>
    <w:rsid w:val="00CC5C56"/>
    <w:rsid w:val="00CF0EE6"/>
    <w:rsid w:val="00D04AC0"/>
    <w:rsid w:val="00D16DB0"/>
    <w:rsid w:val="00D334F4"/>
    <w:rsid w:val="00D70F9F"/>
    <w:rsid w:val="00D90BED"/>
    <w:rsid w:val="00D97853"/>
    <w:rsid w:val="00DB7945"/>
    <w:rsid w:val="00DD1D6B"/>
    <w:rsid w:val="00DE31D4"/>
    <w:rsid w:val="00DF0713"/>
    <w:rsid w:val="00DF23D5"/>
    <w:rsid w:val="00DF70B4"/>
    <w:rsid w:val="00E03536"/>
    <w:rsid w:val="00E22C07"/>
    <w:rsid w:val="00E37632"/>
    <w:rsid w:val="00E65521"/>
    <w:rsid w:val="00E769D5"/>
    <w:rsid w:val="00EB39FB"/>
    <w:rsid w:val="00EC6884"/>
    <w:rsid w:val="00EF6FA5"/>
    <w:rsid w:val="00EF7C9C"/>
    <w:rsid w:val="00F03F70"/>
    <w:rsid w:val="00F15959"/>
    <w:rsid w:val="00F177C3"/>
    <w:rsid w:val="00F319B1"/>
    <w:rsid w:val="00F36B27"/>
    <w:rsid w:val="00F421A6"/>
    <w:rsid w:val="00F45EE6"/>
    <w:rsid w:val="00F507FA"/>
    <w:rsid w:val="00F535FA"/>
    <w:rsid w:val="00F54203"/>
    <w:rsid w:val="00F544CC"/>
    <w:rsid w:val="00F62347"/>
    <w:rsid w:val="00F67356"/>
    <w:rsid w:val="00F67F48"/>
    <w:rsid w:val="00FA743E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EF443"/>
  <w15:docId w15:val="{06CC55D7-64A4-4710-A682-797D2A37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38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2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rofdefrancais.com/topics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memrise.com/community/course/1164669/french-vocabulary-aqa-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memrise.com/community/course/1164669/french-vocabulary-aqa-as/" TargetMode="External"/><Relationship Id="rId5" Type="http://schemas.openxmlformats.org/officeDocument/2006/relationships/hyperlink" Target="https://app.memrise.com/community/course/1164669/french-vocabulary-aqa-a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Kat Guille</cp:lastModifiedBy>
  <cp:revision>2</cp:revision>
  <dcterms:created xsi:type="dcterms:W3CDTF">2024-01-23T14:00:00Z</dcterms:created>
  <dcterms:modified xsi:type="dcterms:W3CDTF">2024-01-23T14:00:00Z</dcterms:modified>
  <cp:category/>
</cp:coreProperties>
</file>